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9DE11A" w14:textId="3C9BD3A2" w:rsidR="00964FFD" w:rsidRPr="00E13ABE" w:rsidRDefault="00964FFD" w:rsidP="00964FFD">
      <w:pPr>
        <w:spacing w:line="240" w:lineRule="auto"/>
        <w:jc w:val="center"/>
        <w:rPr>
          <w:sz w:val="28"/>
          <w:szCs w:val="28"/>
        </w:rPr>
      </w:pPr>
      <w:bookmarkStart w:id="0" w:name="_Hlk165139640"/>
      <w:bookmarkEnd w:id="0"/>
      <w:r w:rsidRPr="00E13ABE">
        <w:rPr>
          <w:sz w:val="28"/>
          <w:szCs w:val="28"/>
        </w:rPr>
        <w:t>Zohaib Khan</w:t>
      </w:r>
    </w:p>
    <w:tbl>
      <w:tblPr>
        <w:tblStyle w:val="TableGrid"/>
        <w:tblpPr w:leftFromText="180" w:rightFromText="180" w:vertAnchor="text" w:horzAnchor="page" w:tblpX="6943" w:tblpY="603"/>
        <w:tblW w:w="0" w:type="auto"/>
        <w:tblLook w:val="04A0" w:firstRow="1" w:lastRow="0" w:firstColumn="1" w:lastColumn="0" w:noHBand="0" w:noVBand="1"/>
      </w:tblPr>
      <w:tblGrid>
        <w:gridCol w:w="2062"/>
        <w:gridCol w:w="2063"/>
      </w:tblGrid>
      <w:tr w:rsidR="00964FFD" w14:paraId="2FFAC95E" w14:textId="77777777" w:rsidTr="00386E9C">
        <w:trPr>
          <w:trHeight w:val="258"/>
        </w:trPr>
        <w:tc>
          <w:tcPr>
            <w:tcW w:w="4125" w:type="dxa"/>
            <w:gridSpan w:val="2"/>
          </w:tcPr>
          <w:p w14:paraId="0EC17D90" w14:textId="456015B5" w:rsidR="00964FFD" w:rsidRPr="00C1310E" w:rsidRDefault="00964FFD" w:rsidP="00386E9C">
            <w:pPr>
              <w:jc w:val="center"/>
            </w:pPr>
            <w:r w:rsidRPr="00C1310E">
              <w:rPr>
                <w:color w:val="000000"/>
                <w:sz w:val="18"/>
                <w:szCs w:val="18"/>
              </w:rPr>
              <w:t xml:space="preserve"> Information</w:t>
            </w:r>
          </w:p>
        </w:tc>
      </w:tr>
      <w:tr w:rsidR="00964FFD" w14:paraId="0875420E" w14:textId="77777777" w:rsidTr="00386E9C">
        <w:trPr>
          <w:trHeight w:val="258"/>
        </w:trPr>
        <w:tc>
          <w:tcPr>
            <w:tcW w:w="2062" w:type="dxa"/>
          </w:tcPr>
          <w:p w14:paraId="430BDCA3" w14:textId="396CF672" w:rsidR="00964FFD" w:rsidRPr="00964FFD" w:rsidRDefault="00964FFD" w:rsidP="00386E9C">
            <w:pPr>
              <w:rPr>
                <w:sz w:val="18"/>
                <w:szCs w:val="18"/>
              </w:rPr>
            </w:pPr>
            <w:r w:rsidRPr="00964FFD">
              <w:rPr>
                <w:sz w:val="18"/>
                <w:szCs w:val="18"/>
              </w:rPr>
              <w:t>Contact Number</w:t>
            </w:r>
          </w:p>
        </w:tc>
        <w:tc>
          <w:tcPr>
            <w:tcW w:w="2063" w:type="dxa"/>
          </w:tcPr>
          <w:p w14:paraId="391C299D" w14:textId="77777777" w:rsidR="00964FFD" w:rsidRPr="00964FFD" w:rsidRDefault="00964FFD" w:rsidP="00386E9C">
            <w:pPr>
              <w:rPr>
                <w:sz w:val="18"/>
                <w:szCs w:val="18"/>
              </w:rPr>
            </w:pPr>
            <w:r w:rsidRPr="00964FFD">
              <w:rPr>
                <w:sz w:val="18"/>
                <w:szCs w:val="18"/>
              </w:rPr>
              <w:t>+923401245644</w:t>
            </w:r>
          </w:p>
        </w:tc>
      </w:tr>
      <w:tr w:rsidR="00964FFD" w14:paraId="0E7A9EA3" w14:textId="77777777" w:rsidTr="00386E9C">
        <w:trPr>
          <w:trHeight w:val="270"/>
        </w:trPr>
        <w:tc>
          <w:tcPr>
            <w:tcW w:w="2062" w:type="dxa"/>
          </w:tcPr>
          <w:p w14:paraId="1573DAA5" w14:textId="77777777" w:rsidR="00964FFD" w:rsidRPr="00964FFD" w:rsidRDefault="00964FFD" w:rsidP="00386E9C">
            <w:pPr>
              <w:rPr>
                <w:sz w:val="18"/>
                <w:szCs w:val="18"/>
              </w:rPr>
            </w:pPr>
            <w:r w:rsidRPr="00964FFD">
              <w:rPr>
                <w:sz w:val="18"/>
                <w:szCs w:val="18"/>
              </w:rPr>
              <w:t>Email Address</w:t>
            </w:r>
          </w:p>
        </w:tc>
        <w:tc>
          <w:tcPr>
            <w:tcW w:w="2063" w:type="dxa"/>
          </w:tcPr>
          <w:p w14:paraId="1897B154" w14:textId="77777777" w:rsidR="00964FFD" w:rsidRPr="00964FFD" w:rsidRDefault="00964FFD" w:rsidP="00386E9C">
            <w:pPr>
              <w:rPr>
                <w:sz w:val="18"/>
                <w:szCs w:val="18"/>
              </w:rPr>
            </w:pPr>
            <w:r w:rsidRPr="00964FFD">
              <w:rPr>
                <w:sz w:val="18"/>
                <w:szCs w:val="18"/>
              </w:rPr>
              <w:t>Zees999@gmail.com</w:t>
            </w:r>
          </w:p>
        </w:tc>
      </w:tr>
      <w:tr w:rsidR="00964FFD" w14:paraId="104A933F" w14:textId="77777777" w:rsidTr="00386E9C">
        <w:trPr>
          <w:trHeight w:val="78"/>
        </w:trPr>
        <w:tc>
          <w:tcPr>
            <w:tcW w:w="2062" w:type="dxa"/>
          </w:tcPr>
          <w:p w14:paraId="112492C2" w14:textId="035A5A68" w:rsidR="00964FFD" w:rsidRPr="00964FFD" w:rsidRDefault="004D0779" w:rsidP="00386E9C">
            <w:pPr>
              <w:rPr>
                <w:sz w:val="18"/>
                <w:szCs w:val="18"/>
              </w:rPr>
            </w:pPr>
            <w:r>
              <w:rPr>
                <w:sz w:val="18"/>
                <w:szCs w:val="18"/>
              </w:rPr>
              <w:t xml:space="preserve">Current </w:t>
            </w:r>
            <w:r w:rsidR="00964FFD" w:rsidRPr="00964FFD">
              <w:rPr>
                <w:sz w:val="18"/>
                <w:szCs w:val="18"/>
              </w:rPr>
              <w:t>Address</w:t>
            </w:r>
          </w:p>
        </w:tc>
        <w:tc>
          <w:tcPr>
            <w:tcW w:w="2063" w:type="dxa"/>
          </w:tcPr>
          <w:p w14:paraId="431ED127" w14:textId="7286D381" w:rsidR="00964FFD" w:rsidRPr="00964FFD" w:rsidRDefault="00964FFD" w:rsidP="00386E9C">
            <w:pPr>
              <w:rPr>
                <w:sz w:val="18"/>
                <w:szCs w:val="18"/>
              </w:rPr>
            </w:pPr>
            <w:r w:rsidRPr="00964FFD">
              <w:rPr>
                <w:sz w:val="18"/>
                <w:szCs w:val="18"/>
              </w:rPr>
              <w:t>Johar Karachi Pakistan</w:t>
            </w:r>
          </w:p>
        </w:tc>
      </w:tr>
      <w:tr w:rsidR="00114F2A" w14:paraId="6F22C2A0" w14:textId="77777777" w:rsidTr="00386E9C">
        <w:trPr>
          <w:trHeight w:val="78"/>
        </w:trPr>
        <w:tc>
          <w:tcPr>
            <w:tcW w:w="2062" w:type="dxa"/>
          </w:tcPr>
          <w:p w14:paraId="22590699" w14:textId="1E20DAFC" w:rsidR="00114F2A" w:rsidRDefault="00114F2A" w:rsidP="00386E9C">
            <w:pPr>
              <w:rPr>
                <w:sz w:val="18"/>
                <w:szCs w:val="18"/>
              </w:rPr>
            </w:pPr>
            <w:r>
              <w:rPr>
                <w:sz w:val="18"/>
                <w:szCs w:val="18"/>
              </w:rPr>
              <w:t>Date of Birth</w:t>
            </w:r>
          </w:p>
        </w:tc>
        <w:tc>
          <w:tcPr>
            <w:tcW w:w="2063" w:type="dxa"/>
          </w:tcPr>
          <w:p w14:paraId="4C5EE277" w14:textId="6BAAC80A" w:rsidR="00114F2A" w:rsidRPr="00964FFD" w:rsidRDefault="00114F2A" w:rsidP="00386E9C">
            <w:pPr>
              <w:rPr>
                <w:sz w:val="18"/>
                <w:szCs w:val="18"/>
              </w:rPr>
            </w:pPr>
            <w:r>
              <w:rPr>
                <w:sz w:val="18"/>
                <w:szCs w:val="18"/>
              </w:rPr>
              <w:t>19-October-1988</w:t>
            </w:r>
          </w:p>
        </w:tc>
      </w:tr>
    </w:tbl>
    <w:p w14:paraId="1CC4AD7F" w14:textId="23415689" w:rsidR="00964FFD" w:rsidRPr="00C1310E" w:rsidRDefault="00964FFD" w:rsidP="00964FFD">
      <w:pPr>
        <w:pStyle w:val="NoSpacing"/>
      </w:pPr>
      <w:r w:rsidRPr="00C1310E">
        <w:tab/>
      </w:r>
      <w:r w:rsidRPr="00C1310E">
        <w:tab/>
        <w:t xml:space="preserve">         </w:t>
      </w:r>
    </w:p>
    <w:p w14:paraId="4AF0A837" w14:textId="3FF31487" w:rsidR="007F49C1" w:rsidRDefault="009D7B5A" w:rsidP="00245CD6">
      <w:pPr>
        <w:pStyle w:val="NoSpacing"/>
        <w:ind w:left="720"/>
      </w:pPr>
      <w:r w:rsidRPr="001A0B62">
        <w:rPr>
          <w:noProof/>
        </w:rPr>
        <w:drawing>
          <wp:anchor distT="0" distB="0" distL="114300" distR="114300" simplePos="0" relativeHeight="251641856" behindDoc="0" locked="0" layoutInCell="1" allowOverlap="1" wp14:anchorId="5F41CBCD" wp14:editId="3879CDBE">
            <wp:simplePos x="0" y="0"/>
            <wp:positionH relativeFrom="column">
              <wp:posOffset>1581150</wp:posOffset>
            </wp:positionH>
            <wp:positionV relativeFrom="paragraph">
              <wp:posOffset>262255</wp:posOffset>
            </wp:positionV>
            <wp:extent cx="1066800" cy="542925"/>
            <wp:effectExtent l="0" t="0" r="0" b="0"/>
            <wp:wrapSquare wrapText="bothSides"/>
            <wp:docPr id="1327019241" name="Picture 3" descr="Description: 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imag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66800" cy="542925"/>
                    </a:xfrm>
                    <a:prstGeom prst="rect">
                      <a:avLst/>
                    </a:prstGeom>
                    <a:noFill/>
                    <a:ln>
                      <a:noFill/>
                    </a:ln>
                  </pic:spPr>
                </pic:pic>
              </a:graphicData>
            </a:graphic>
          </wp:anchor>
        </w:drawing>
      </w:r>
      <w:r>
        <w:t xml:space="preserve">  </w:t>
      </w:r>
      <w:r w:rsidR="00964FFD" w:rsidRPr="001A0B62">
        <w:rPr>
          <w:noProof/>
        </w:rPr>
        <w:drawing>
          <wp:anchor distT="0" distB="0" distL="114300" distR="114300" simplePos="0" relativeHeight="251656704" behindDoc="0" locked="0" layoutInCell="1" allowOverlap="1" wp14:anchorId="032AFB13" wp14:editId="4B82648F">
            <wp:simplePos x="914400" y="1009650"/>
            <wp:positionH relativeFrom="column">
              <wp:align>left</wp:align>
            </wp:positionH>
            <wp:positionV relativeFrom="paragraph">
              <wp:align>top</wp:align>
            </wp:positionV>
            <wp:extent cx="838200" cy="1057275"/>
            <wp:effectExtent l="0" t="0" r="0" b="9525"/>
            <wp:wrapSquare wrapText="bothSides"/>
            <wp:docPr id="542470109" name="Picture 1" descr="Description: CCNA-Voice-Certif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CNA-Voice-Certificatio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8200" cy="1057275"/>
                    </a:xfrm>
                    <a:prstGeom prst="rect">
                      <a:avLst/>
                    </a:prstGeom>
                    <a:noFill/>
                    <a:ln>
                      <a:noFill/>
                    </a:ln>
                  </pic:spPr>
                </pic:pic>
              </a:graphicData>
            </a:graphic>
          </wp:anchor>
        </w:drawing>
      </w:r>
      <w:r w:rsidR="00964FFD">
        <w:br w:type="textWrapping" w:clear="all"/>
      </w:r>
      <w:r w:rsidR="00964FFD">
        <w:br/>
      </w:r>
    </w:p>
    <w:p w14:paraId="0287ACEF" w14:textId="333A4EE7" w:rsidR="00964FFD" w:rsidRPr="00C1310E" w:rsidRDefault="00964FFD" w:rsidP="00C1310E">
      <w:pPr>
        <w:pStyle w:val="Header"/>
        <w:shd w:val="clear" w:color="auto" w:fill="D9D9D9"/>
        <w:tabs>
          <w:tab w:val="clear" w:pos="4680"/>
        </w:tabs>
      </w:pPr>
      <w:r w:rsidRPr="00964FFD">
        <w:t>Objective:</w:t>
      </w:r>
      <w:r w:rsidRPr="00964FFD">
        <w:tab/>
        <w:t xml:space="preserve"> </w:t>
      </w:r>
    </w:p>
    <w:p w14:paraId="105E96E4" w14:textId="5EF1B661" w:rsidR="00C1310E" w:rsidRDefault="00C1310E" w:rsidP="00C459A1">
      <w:pPr>
        <w:pStyle w:val="Header"/>
        <w:shd w:val="clear" w:color="auto" w:fill="FFFFFF"/>
        <w:tabs>
          <w:tab w:val="clear" w:pos="4680"/>
        </w:tabs>
        <w:rPr>
          <w:rFonts w:ascii="Calibri" w:hAnsi="Calibri"/>
          <w:bCs/>
          <w:color w:val="000000"/>
        </w:rPr>
      </w:pPr>
      <w:r>
        <w:rPr>
          <w:rFonts w:ascii="Calibri" w:hAnsi="Calibri"/>
          <w:bCs/>
          <w:color w:val="000000"/>
          <w:sz w:val="20"/>
          <w:szCs w:val="20"/>
        </w:rPr>
        <w:br/>
      </w:r>
      <w:r w:rsidR="00964FFD" w:rsidRPr="00964FFD">
        <w:rPr>
          <w:rFonts w:ascii="Calibri" w:hAnsi="Calibri"/>
          <w:bCs/>
          <w:color w:val="000000"/>
          <w:sz w:val="20"/>
          <w:szCs w:val="20"/>
        </w:rPr>
        <w:t>Results-oriented professional with 8 years of experience in application support/Client Support, seeking to leverage technical expertise and strong problem-solving skills in a challenging IT environment. Committed to providing exceptional support and driving continuous improvement to enhance overall efficiency and customer satisfaction.</w:t>
      </w:r>
      <w:r>
        <w:rPr>
          <w:rFonts w:ascii="Calibri" w:hAnsi="Calibri"/>
          <w:bCs/>
          <w:color w:val="000000"/>
          <w:sz w:val="20"/>
          <w:szCs w:val="20"/>
        </w:rPr>
        <w:br/>
      </w:r>
    </w:p>
    <w:p w14:paraId="17CF5D21" w14:textId="1BCF7887" w:rsidR="00C1310E" w:rsidRPr="00AB608C" w:rsidRDefault="00C1310E" w:rsidP="00C1310E">
      <w:pPr>
        <w:pStyle w:val="Header"/>
        <w:shd w:val="clear" w:color="auto" w:fill="D9D9D9"/>
        <w:tabs>
          <w:tab w:val="clear" w:pos="4680"/>
        </w:tabs>
        <w:rPr>
          <w:sz w:val="32"/>
          <w:szCs w:val="32"/>
        </w:rPr>
      </w:pPr>
      <w:r w:rsidRPr="00C1310E">
        <w:t>Working Experience (</w:t>
      </w:r>
      <w:r w:rsidR="002918E5">
        <w:t>9</w:t>
      </w:r>
      <w:r w:rsidRPr="00C1310E">
        <w:t xml:space="preserve"> years):                                                                                        </w:t>
      </w:r>
    </w:p>
    <w:p w14:paraId="0C88645E" w14:textId="77777777" w:rsidR="00DB1F98" w:rsidRDefault="00DB1F98" w:rsidP="002918E5">
      <w:pPr>
        <w:pStyle w:val="Header"/>
        <w:shd w:val="clear" w:color="auto" w:fill="FFFFFF"/>
        <w:tabs>
          <w:tab w:val="clear" w:pos="4680"/>
        </w:tabs>
        <w:rPr>
          <w:rFonts w:ascii="Calibri" w:hAnsi="Calibri"/>
          <w:b/>
          <w:color w:val="000000"/>
          <w:sz w:val="20"/>
          <w:szCs w:val="20"/>
        </w:rPr>
      </w:pPr>
    </w:p>
    <w:p w14:paraId="44D15CFB" w14:textId="0D721F13" w:rsidR="00C03659" w:rsidRDefault="00DB1F98" w:rsidP="007F49C1">
      <w:pPr>
        <w:pStyle w:val="Header"/>
        <w:shd w:val="clear" w:color="auto" w:fill="FFFFFF"/>
        <w:tabs>
          <w:tab w:val="clear" w:pos="4680"/>
        </w:tabs>
        <w:rPr>
          <w:rFonts w:ascii="Calibri" w:hAnsi="Calibri"/>
          <w:bCs/>
          <w:color w:val="000000"/>
          <w:sz w:val="20"/>
          <w:szCs w:val="20"/>
        </w:rPr>
      </w:pPr>
      <w:r>
        <w:rPr>
          <w:rFonts w:ascii="Calibri" w:hAnsi="Calibri"/>
          <w:b/>
          <w:color w:val="000000"/>
          <w:sz w:val="20"/>
          <w:szCs w:val="20"/>
        </w:rPr>
        <w:t>Experience Highlight</w:t>
      </w:r>
      <w:r w:rsidR="00C1310E" w:rsidRPr="002918E5">
        <w:rPr>
          <w:rFonts w:ascii="Calibri" w:hAnsi="Calibri"/>
          <w:b/>
          <w:color w:val="000000"/>
          <w:sz w:val="20"/>
          <w:szCs w:val="20"/>
        </w:rPr>
        <w:t>:</w:t>
      </w:r>
      <w:r w:rsidR="00C1310E">
        <w:rPr>
          <w:rFonts w:ascii="Calibri" w:hAnsi="Calibri"/>
          <w:bCs/>
          <w:color w:val="000000"/>
          <w:sz w:val="20"/>
          <w:szCs w:val="20"/>
        </w:rPr>
        <w:t xml:space="preserve"> </w:t>
      </w:r>
      <w:r w:rsidR="002918E5">
        <w:rPr>
          <w:rFonts w:ascii="Calibri" w:hAnsi="Calibri"/>
          <w:bCs/>
          <w:color w:val="000000"/>
          <w:sz w:val="20"/>
          <w:szCs w:val="20"/>
        </w:rPr>
        <w:br/>
      </w:r>
      <w:r w:rsidR="004B0FA1">
        <w:rPr>
          <w:rFonts w:ascii="Calibri" w:hAnsi="Calibri"/>
          <w:bCs/>
          <w:color w:val="000000"/>
          <w:sz w:val="20"/>
          <w:szCs w:val="20"/>
        </w:rPr>
        <w:t>Application Support/Client Support</w:t>
      </w:r>
      <w:r w:rsidR="00B85EC0">
        <w:rPr>
          <w:rFonts w:ascii="Calibri" w:hAnsi="Calibri"/>
          <w:bCs/>
          <w:color w:val="000000"/>
          <w:sz w:val="20"/>
          <w:szCs w:val="20"/>
        </w:rPr>
        <w:t xml:space="preserve"> at Code Base Technologies</w:t>
      </w:r>
      <w:r w:rsidR="004B0FA1">
        <w:rPr>
          <w:rFonts w:ascii="Calibri" w:hAnsi="Calibri"/>
          <w:bCs/>
          <w:color w:val="000000"/>
          <w:sz w:val="20"/>
          <w:szCs w:val="20"/>
        </w:rPr>
        <w:t xml:space="preserve"> (2023 November till Present)</w:t>
      </w:r>
      <w:r w:rsidR="002918E5" w:rsidRPr="002918E5">
        <w:rPr>
          <w:rFonts w:ascii="Calibri" w:hAnsi="Calibri"/>
          <w:bCs/>
          <w:color w:val="000000"/>
          <w:sz w:val="20"/>
          <w:szCs w:val="20"/>
        </w:rPr>
        <w:br/>
      </w:r>
      <w:r w:rsidR="005B2BB4">
        <w:rPr>
          <w:rFonts w:ascii="Calibri" w:hAnsi="Calibri"/>
          <w:bCs/>
          <w:color w:val="000000"/>
          <w:sz w:val="20"/>
          <w:szCs w:val="20"/>
        </w:rPr>
        <w:t>Senior Technical Support 2021-2022 at First Abu Dhabi Bank</w:t>
      </w:r>
      <w:r w:rsidR="002918E5" w:rsidRPr="002918E5">
        <w:rPr>
          <w:rFonts w:ascii="Calibri" w:hAnsi="Calibri"/>
          <w:bCs/>
          <w:color w:val="000000"/>
          <w:sz w:val="20"/>
          <w:szCs w:val="20"/>
        </w:rPr>
        <w:br/>
        <w:t>2013-2020 in Aramco (Tanajib) as Junior Field Engineer</w:t>
      </w:r>
      <w:r>
        <w:rPr>
          <w:rFonts w:ascii="Calibri" w:hAnsi="Calibri"/>
          <w:bCs/>
          <w:color w:val="000000"/>
          <w:sz w:val="20"/>
          <w:szCs w:val="20"/>
        </w:rPr>
        <w:t xml:space="preserve">, Senior </w:t>
      </w:r>
      <w:r w:rsidR="00995408">
        <w:rPr>
          <w:rFonts w:ascii="Calibri" w:hAnsi="Calibri"/>
          <w:bCs/>
          <w:color w:val="000000"/>
          <w:sz w:val="20"/>
          <w:szCs w:val="20"/>
        </w:rPr>
        <w:t>field</w:t>
      </w:r>
      <w:r w:rsidR="0069177F">
        <w:rPr>
          <w:rFonts w:ascii="Calibri" w:hAnsi="Calibri"/>
          <w:bCs/>
          <w:color w:val="000000"/>
          <w:sz w:val="20"/>
          <w:szCs w:val="20"/>
        </w:rPr>
        <w:t>/</w:t>
      </w:r>
      <w:r w:rsidR="00995408" w:rsidRPr="002918E5">
        <w:rPr>
          <w:rFonts w:ascii="Calibri" w:hAnsi="Calibri"/>
          <w:bCs/>
          <w:color w:val="000000"/>
          <w:sz w:val="20"/>
          <w:szCs w:val="20"/>
        </w:rPr>
        <w:t>Client</w:t>
      </w:r>
      <w:r w:rsidR="002918E5" w:rsidRPr="002918E5">
        <w:rPr>
          <w:rFonts w:ascii="Calibri" w:hAnsi="Calibri"/>
          <w:bCs/>
          <w:color w:val="000000"/>
          <w:sz w:val="20"/>
          <w:szCs w:val="20"/>
        </w:rPr>
        <w:t xml:space="preserve"> Support</w:t>
      </w:r>
      <w:r w:rsidR="001E2CDE">
        <w:rPr>
          <w:noProof/>
        </w:rPr>
        <w:drawing>
          <wp:anchor distT="0" distB="0" distL="114300" distR="114300" simplePos="0" relativeHeight="251639808" behindDoc="0" locked="0" layoutInCell="1" allowOverlap="1" wp14:anchorId="6DC29359" wp14:editId="6458A9DF">
            <wp:simplePos x="0" y="0"/>
            <wp:positionH relativeFrom="column">
              <wp:posOffset>5381625</wp:posOffset>
            </wp:positionH>
            <wp:positionV relativeFrom="paragraph">
              <wp:posOffset>311150</wp:posOffset>
            </wp:positionV>
            <wp:extent cx="990600" cy="742950"/>
            <wp:effectExtent l="0" t="0" r="0" b="0"/>
            <wp:wrapThrough wrapText="bothSides">
              <wp:wrapPolygon edited="0">
                <wp:start x="0" y="0"/>
                <wp:lineTo x="0" y="21046"/>
                <wp:lineTo x="21185" y="21046"/>
                <wp:lineTo x="21185" y="0"/>
                <wp:lineTo x="0" y="0"/>
              </wp:wrapPolygon>
            </wp:wrapThrough>
            <wp:docPr id="1294361742" name="Picture 1" descr="Codebase Technolog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498" descr="Codebase Technologies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742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918E5">
        <w:rPr>
          <w:rFonts w:ascii="Calibri" w:hAnsi="Calibri"/>
          <w:bCs/>
          <w:color w:val="000000"/>
          <w:sz w:val="20"/>
          <w:szCs w:val="20"/>
        </w:rPr>
        <w:br/>
      </w:r>
      <w:r w:rsidR="0067387D">
        <w:rPr>
          <w:rFonts w:ascii="Calibri" w:hAnsi="Calibri"/>
          <w:b/>
          <w:color w:val="000000"/>
          <w:sz w:val="20"/>
          <w:szCs w:val="20"/>
        </w:rPr>
        <w:t>Experience</w:t>
      </w:r>
      <w:r w:rsidR="005B591F">
        <w:rPr>
          <w:rFonts w:ascii="Calibri" w:hAnsi="Calibri"/>
          <w:b/>
          <w:color w:val="000000"/>
          <w:sz w:val="20"/>
          <w:szCs w:val="20"/>
        </w:rPr>
        <w:t xml:space="preserve"> </w:t>
      </w:r>
      <w:r w:rsidR="0067387D">
        <w:rPr>
          <w:rFonts w:ascii="Calibri" w:hAnsi="Calibri"/>
          <w:b/>
          <w:color w:val="000000"/>
          <w:sz w:val="20"/>
          <w:szCs w:val="20"/>
        </w:rPr>
        <w:t>d</w:t>
      </w:r>
      <w:r w:rsidR="001E2CDE" w:rsidRPr="002918E5">
        <w:rPr>
          <w:rFonts w:ascii="Calibri" w:hAnsi="Calibri"/>
          <w:b/>
          <w:color w:val="000000"/>
          <w:sz w:val="20"/>
          <w:szCs w:val="20"/>
        </w:rPr>
        <w:t>etails</w:t>
      </w:r>
      <w:r w:rsidR="001E2CDE">
        <w:rPr>
          <w:rFonts w:ascii="Calibri" w:hAnsi="Calibri"/>
          <w:bCs/>
          <w:color w:val="000000"/>
          <w:sz w:val="20"/>
          <w:szCs w:val="20"/>
        </w:rPr>
        <w:t>:</w:t>
      </w:r>
      <w:r w:rsidR="00EC6129">
        <w:rPr>
          <w:rFonts w:ascii="Calibri" w:hAnsi="Calibri"/>
          <w:bCs/>
          <w:color w:val="000000"/>
          <w:sz w:val="20"/>
          <w:szCs w:val="20"/>
        </w:rPr>
        <w:br/>
      </w:r>
      <w:r w:rsidR="001E2CDE">
        <w:rPr>
          <w:rFonts w:ascii="Calibri" w:hAnsi="Calibri"/>
          <w:bCs/>
          <w:color w:val="000000"/>
          <w:sz w:val="20"/>
          <w:szCs w:val="20"/>
        </w:rPr>
        <w:t>Company</w:t>
      </w:r>
      <w:r w:rsidR="00FC49D0">
        <w:rPr>
          <w:rFonts w:ascii="Calibri" w:hAnsi="Calibri"/>
          <w:bCs/>
          <w:color w:val="000000"/>
          <w:sz w:val="20"/>
          <w:szCs w:val="20"/>
        </w:rPr>
        <w:t>:</w:t>
      </w:r>
      <w:r w:rsidR="003A0897">
        <w:rPr>
          <w:rFonts w:ascii="Calibri" w:hAnsi="Calibri"/>
          <w:bCs/>
          <w:color w:val="000000"/>
          <w:sz w:val="20"/>
          <w:szCs w:val="20"/>
        </w:rPr>
        <w:br/>
      </w:r>
      <w:r w:rsidR="002918E5" w:rsidRPr="00F42D4A">
        <w:rPr>
          <w:rFonts w:ascii="Calibri" w:hAnsi="Calibri"/>
          <w:b/>
          <w:color w:val="000000"/>
          <w:sz w:val="20"/>
          <w:szCs w:val="20"/>
        </w:rPr>
        <w:t>Codebase Technologies</w:t>
      </w:r>
      <w:r w:rsidR="00FC49D0">
        <w:rPr>
          <w:rFonts w:ascii="Calibri" w:hAnsi="Calibri"/>
          <w:bCs/>
          <w:color w:val="000000"/>
          <w:sz w:val="20"/>
          <w:szCs w:val="20"/>
        </w:rPr>
        <w:t xml:space="preserve"> (</w:t>
      </w:r>
      <w:r w:rsidR="00B0497F" w:rsidRPr="00B0497F">
        <w:rPr>
          <w:rFonts w:ascii="Calibri" w:hAnsi="Calibri"/>
          <w:bCs/>
          <w:color w:val="000000"/>
          <w:sz w:val="20"/>
          <w:szCs w:val="20"/>
        </w:rPr>
        <w:t xml:space="preserve">component-based, API-first banking and fintech </w:t>
      </w:r>
      <w:r w:rsidR="001E2CDE" w:rsidRPr="00B0497F">
        <w:rPr>
          <w:rFonts w:ascii="Calibri" w:hAnsi="Calibri"/>
          <w:bCs/>
          <w:color w:val="000000"/>
          <w:sz w:val="20"/>
          <w:szCs w:val="20"/>
        </w:rPr>
        <w:t>platform</w:t>
      </w:r>
      <w:r w:rsidR="001E2CDE">
        <w:rPr>
          <w:rFonts w:ascii="Calibri" w:hAnsi="Calibri"/>
          <w:bCs/>
          <w:color w:val="000000"/>
          <w:sz w:val="20"/>
          <w:szCs w:val="20"/>
        </w:rPr>
        <w:t xml:space="preserve">)  </w:t>
      </w:r>
      <w:r w:rsidR="00EC6129">
        <w:rPr>
          <w:rFonts w:ascii="Calibri" w:hAnsi="Calibri"/>
          <w:bCs/>
          <w:color w:val="000000"/>
          <w:sz w:val="20"/>
          <w:szCs w:val="20"/>
        </w:rPr>
        <w:br/>
        <w:t>D</w:t>
      </w:r>
      <w:r w:rsidR="00433FF7">
        <w:rPr>
          <w:rFonts w:ascii="Calibri" w:hAnsi="Calibri"/>
          <w:bCs/>
          <w:color w:val="000000"/>
          <w:sz w:val="20"/>
          <w:szCs w:val="20"/>
        </w:rPr>
        <w:t>esignation</w:t>
      </w:r>
      <w:r w:rsidR="005B591F">
        <w:rPr>
          <w:rFonts w:ascii="Calibri" w:hAnsi="Calibri"/>
          <w:bCs/>
          <w:color w:val="000000"/>
          <w:sz w:val="20"/>
          <w:szCs w:val="20"/>
        </w:rPr>
        <w:t xml:space="preserve">: </w:t>
      </w:r>
      <w:r w:rsidR="003757E4">
        <w:rPr>
          <w:rFonts w:ascii="Calibri" w:hAnsi="Calibri"/>
          <w:bCs/>
          <w:color w:val="000000"/>
          <w:sz w:val="20"/>
          <w:szCs w:val="20"/>
        </w:rPr>
        <w:t xml:space="preserve"> </w:t>
      </w:r>
      <w:r w:rsidR="003A0897">
        <w:rPr>
          <w:rFonts w:ascii="Calibri" w:hAnsi="Calibri"/>
          <w:bCs/>
          <w:color w:val="000000"/>
          <w:sz w:val="20"/>
          <w:szCs w:val="20"/>
        </w:rPr>
        <w:br/>
      </w:r>
      <w:r w:rsidR="003757E4">
        <w:rPr>
          <w:rFonts w:ascii="Calibri" w:hAnsi="Calibri"/>
          <w:bCs/>
          <w:color w:val="000000"/>
          <w:sz w:val="20"/>
          <w:szCs w:val="20"/>
        </w:rPr>
        <w:t>Application Support</w:t>
      </w:r>
      <w:r w:rsidR="0067387D">
        <w:rPr>
          <w:rFonts w:ascii="Calibri" w:hAnsi="Calibri"/>
          <w:bCs/>
          <w:color w:val="000000"/>
          <w:sz w:val="20"/>
          <w:szCs w:val="20"/>
        </w:rPr>
        <w:t xml:space="preserve">/Client </w:t>
      </w:r>
      <w:r w:rsidR="00F61D2C">
        <w:rPr>
          <w:rFonts w:ascii="Calibri" w:hAnsi="Calibri"/>
          <w:bCs/>
          <w:color w:val="000000"/>
          <w:sz w:val="20"/>
          <w:szCs w:val="20"/>
        </w:rPr>
        <w:t>Support (</w:t>
      </w:r>
      <w:r w:rsidR="00A81DE1">
        <w:rPr>
          <w:rFonts w:ascii="Calibri" w:hAnsi="Calibri"/>
          <w:bCs/>
          <w:color w:val="000000"/>
          <w:sz w:val="20"/>
          <w:szCs w:val="20"/>
        </w:rPr>
        <w:t xml:space="preserve">2023 November </w:t>
      </w:r>
      <w:r w:rsidR="004946A1">
        <w:rPr>
          <w:rFonts w:ascii="Calibri" w:hAnsi="Calibri"/>
          <w:bCs/>
          <w:color w:val="000000"/>
          <w:sz w:val="20"/>
          <w:szCs w:val="20"/>
        </w:rPr>
        <w:t xml:space="preserve">till Present) </w:t>
      </w:r>
    </w:p>
    <w:p w14:paraId="25413963" w14:textId="2EE8E665" w:rsidR="00221D41" w:rsidRPr="00221D41" w:rsidRDefault="004946A1" w:rsidP="00D430A6">
      <w:pPr>
        <w:pStyle w:val="Header"/>
        <w:shd w:val="clear" w:color="auto" w:fill="FFFFFF"/>
        <w:tabs>
          <w:tab w:val="clear" w:pos="4680"/>
          <w:tab w:val="clear" w:pos="9360"/>
          <w:tab w:val="right" w:pos="10065"/>
        </w:tabs>
        <w:ind w:right="-1039"/>
        <w:rPr>
          <w:rFonts w:ascii="Calibri" w:hAnsi="Calibri"/>
          <w:bCs/>
          <w:color w:val="000000"/>
          <w:sz w:val="20"/>
          <w:szCs w:val="20"/>
        </w:rPr>
      </w:pPr>
      <w:r>
        <w:rPr>
          <w:rFonts w:ascii="Calibri" w:hAnsi="Calibri"/>
          <w:bCs/>
          <w:color w:val="000000"/>
          <w:sz w:val="20"/>
          <w:szCs w:val="20"/>
        </w:rPr>
        <w:br/>
      </w:r>
      <w:r w:rsidRPr="0071004A">
        <w:rPr>
          <w:rFonts w:ascii="Calibri" w:hAnsi="Calibri"/>
          <w:b/>
          <w:color w:val="000000"/>
          <w:sz w:val="20"/>
          <w:szCs w:val="20"/>
        </w:rPr>
        <w:t>Job</w:t>
      </w:r>
      <w:r w:rsidR="00FE7ABE" w:rsidRPr="0071004A">
        <w:rPr>
          <w:rFonts w:ascii="Calibri" w:hAnsi="Calibri"/>
          <w:b/>
          <w:color w:val="000000"/>
          <w:sz w:val="20"/>
          <w:szCs w:val="20"/>
        </w:rPr>
        <w:t>s Responsibilities:</w:t>
      </w:r>
      <w:r w:rsidR="00FE7ABE">
        <w:rPr>
          <w:rFonts w:ascii="Calibri" w:hAnsi="Calibri"/>
          <w:bCs/>
          <w:color w:val="000000"/>
          <w:sz w:val="20"/>
          <w:szCs w:val="20"/>
        </w:rPr>
        <w:t xml:space="preserve"> </w:t>
      </w:r>
    </w:p>
    <w:p w14:paraId="3AB62B0A" w14:textId="211BCC15"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 xml:space="preserve">Providing technical support for core banking applications, including troubleshooting user </w:t>
      </w:r>
      <w:r w:rsidR="00360DF4" w:rsidRPr="00221D41">
        <w:rPr>
          <w:rFonts w:ascii="Calibri" w:hAnsi="Calibri"/>
          <w:bCs/>
          <w:color w:val="000000"/>
          <w:sz w:val="20"/>
          <w:szCs w:val="20"/>
        </w:rPr>
        <w:t>issues,</w:t>
      </w:r>
      <w:r w:rsidRPr="00221D41">
        <w:rPr>
          <w:rFonts w:ascii="Calibri" w:hAnsi="Calibri"/>
          <w:bCs/>
          <w:color w:val="000000"/>
          <w:sz w:val="20"/>
          <w:szCs w:val="20"/>
        </w:rPr>
        <w:t xml:space="preserve"> </w:t>
      </w:r>
      <w:r w:rsidR="006C040F" w:rsidRPr="00221D41">
        <w:rPr>
          <w:rFonts w:ascii="Calibri" w:hAnsi="Calibri"/>
          <w:bCs/>
          <w:color w:val="000000"/>
          <w:sz w:val="20"/>
          <w:szCs w:val="20"/>
        </w:rPr>
        <w:t xml:space="preserve">and </w:t>
      </w:r>
      <w:r w:rsidR="006C040F">
        <w:rPr>
          <w:rFonts w:ascii="Calibri" w:hAnsi="Calibri"/>
          <w:bCs/>
          <w:color w:val="000000"/>
          <w:sz w:val="20"/>
          <w:szCs w:val="20"/>
        </w:rPr>
        <w:t>ensuring</w:t>
      </w:r>
      <w:r w:rsidRPr="00221D41">
        <w:rPr>
          <w:rFonts w:ascii="Calibri" w:hAnsi="Calibri"/>
          <w:bCs/>
          <w:color w:val="000000"/>
          <w:sz w:val="20"/>
          <w:szCs w:val="20"/>
        </w:rPr>
        <w:t xml:space="preserve"> system availability.</w:t>
      </w:r>
    </w:p>
    <w:p w14:paraId="799DEDD4" w14:textId="42711001"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Collaborating with internal teams and vendors to resolve complex technical issues related to core banking systems</w:t>
      </w:r>
      <w:r w:rsidR="006C040F">
        <w:rPr>
          <w:rFonts w:ascii="Calibri" w:hAnsi="Calibri"/>
          <w:bCs/>
          <w:color w:val="000000"/>
          <w:sz w:val="20"/>
          <w:szCs w:val="20"/>
        </w:rPr>
        <w:t>, Trading Applications and Retail Banking Applications</w:t>
      </w:r>
    </w:p>
    <w:p w14:paraId="3AB9DDFE" w14:textId="067FD00E"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Performing system monitoring and maintenance tasks to ensure optimal performance and reliability of core banking applications.</w:t>
      </w:r>
    </w:p>
    <w:p w14:paraId="07863C68" w14:textId="705D6CD2"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Implementing and testing software upgrades and patches to ensure compatibility and minimize</w:t>
      </w:r>
      <w:r w:rsidR="00D40EDE">
        <w:rPr>
          <w:rFonts w:ascii="Calibri" w:hAnsi="Calibri"/>
          <w:bCs/>
          <w:color w:val="000000"/>
          <w:sz w:val="20"/>
          <w:szCs w:val="20"/>
        </w:rPr>
        <w:t xml:space="preserve">   </w:t>
      </w:r>
      <w:r w:rsidRPr="00221D41">
        <w:rPr>
          <w:rFonts w:ascii="Calibri" w:hAnsi="Calibri"/>
          <w:bCs/>
          <w:color w:val="000000"/>
          <w:sz w:val="20"/>
          <w:szCs w:val="20"/>
        </w:rPr>
        <w:t>downtime.</w:t>
      </w:r>
    </w:p>
    <w:p w14:paraId="43C8212C" w14:textId="4B2495EC"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Developing and maintaining documentation, including user guides a standard operating procedures</w:t>
      </w:r>
      <w:r w:rsidR="00015423">
        <w:rPr>
          <w:rFonts w:ascii="Calibri" w:hAnsi="Calibri"/>
          <w:bCs/>
          <w:color w:val="000000"/>
          <w:sz w:val="20"/>
          <w:szCs w:val="20"/>
        </w:rPr>
        <w:t xml:space="preserve"> and Unit test</w:t>
      </w:r>
      <w:r w:rsidRPr="00221D41">
        <w:rPr>
          <w:rFonts w:ascii="Calibri" w:hAnsi="Calibri"/>
          <w:bCs/>
          <w:color w:val="000000"/>
          <w:sz w:val="20"/>
          <w:szCs w:val="20"/>
        </w:rPr>
        <w:t xml:space="preserve"> for core banking system</w:t>
      </w:r>
      <w:r w:rsidR="00CB36C5">
        <w:rPr>
          <w:rFonts w:ascii="Calibri" w:hAnsi="Calibri"/>
          <w:bCs/>
          <w:color w:val="000000"/>
          <w:sz w:val="20"/>
          <w:szCs w:val="20"/>
        </w:rPr>
        <w:t>, Retail Banking Applications</w:t>
      </w:r>
    </w:p>
    <w:p w14:paraId="6FAD6215" w14:textId="55984C49"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Participating in the planning and execution of disaster recovery and business continuity exercises for core banking applications.</w:t>
      </w:r>
    </w:p>
    <w:p w14:paraId="237D0622" w14:textId="28F4CFCE" w:rsidR="00221D41" w:rsidRP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Keeping abreast of industry trends and advancements in core banking technology to provide proactive support and recommendations.</w:t>
      </w:r>
    </w:p>
    <w:p w14:paraId="70D0143F" w14:textId="4B2687B1" w:rsidR="00221D41" w:rsidRDefault="00221D41" w:rsidP="00B8046F">
      <w:pPr>
        <w:pStyle w:val="Header"/>
        <w:numPr>
          <w:ilvl w:val="0"/>
          <w:numId w:val="3"/>
        </w:numPr>
        <w:shd w:val="clear" w:color="auto" w:fill="FFFFFF"/>
        <w:rPr>
          <w:rFonts w:ascii="Calibri" w:hAnsi="Calibri"/>
          <w:bCs/>
          <w:color w:val="000000"/>
          <w:sz w:val="20"/>
          <w:szCs w:val="20"/>
        </w:rPr>
      </w:pPr>
      <w:r w:rsidRPr="00221D41">
        <w:rPr>
          <w:rFonts w:ascii="Calibri" w:hAnsi="Calibri"/>
          <w:bCs/>
          <w:color w:val="000000"/>
          <w:sz w:val="20"/>
          <w:szCs w:val="20"/>
        </w:rPr>
        <w:t>Providing on-call support as needed to address critical issues outside of regular business hours.</w:t>
      </w:r>
    </w:p>
    <w:p w14:paraId="163558C7" w14:textId="5B259044" w:rsidR="00B8046F" w:rsidRDefault="00B8046F" w:rsidP="00B8046F">
      <w:pPr>
        <w:pStyle w:val="Header"/>
        <w:numPr>
          <w:ilvl w:val="0"/>
          <w:numId w:val="3"/>
        </w:numPr>
        <w:shd w:val="clear" w:color="auto" w:fill="FFFFFF"/>
        <w:rPr>
          <w:rFonts w:ascii="Calibri" w:hAnsi="Calibri"/>
          <w:bCs/>
          <w:color w:val="000000"/>
          <w:sz w:val="20"/>
          <w:szCs w:val="20"/>
        </w:rPr>
      </w:pPr>
      <w:r w:rsidRPr="00B8046F">
        <w:rPr>
          <w:rFonts w:ascii="Calibri" w:hAnsi="Calibri"/>
          <w:bCs/>
          <w:color w:val="000000"/>
          <w:sz w:val="20"/>
          <w:szCs w:val="20"/>
        </w:rPr>
        <w:t>Writing and executing SQL queries to identify and analyze failed logs, troubleshoot errors, and ensure data integrity in core banking applications.</w:t>
      </w:r>
    </w:p>
    <w:p w14:paraId="4307AA6A" w14:textId="794B4967" w:rsidR="0068202F" w:rsidRDefault="0068202F" w:rsidP="00B8046F">
      <w:pPr>
        <w:pStyle w:val="Header"/>
        <w:numPr>
          <w:ilvl w:val="0"/>
          <w:numId w:val="3"/>
        </w:numPr>
        <w:shd w:val="clear" w:color="auto" w:fill="FFFFFF"/>
        <w:rPr>
          <w:rFonts w:ascii="Calibri" w:hAnsi="Calibri"/>
          <w:bCs/>
          <w:color w:val="000000"/>
          <w:sz w:val="20"/>
          <w:szCs w:val="20"/>
        </w:rPr>
      </w:pPr>
      <w:r w:rsidRPr="0068202F">
        <w:rPr>
          <w:rFonts w:ascii="Calibri" w:hAnsi="Calibri"/>
          <w:bCs/>
          <w:color w:val="000000"/>
          <w:sz w:val="20"/>
          <w:szCs w:val="20"/>
        </w:rPr>
        <w:t>Conducting meetings between clients, developers, and project management teams to discuss initial project issues and potential challenges, both during the application's initial phases and as it matures, particularly for banking applications.</w:t>
      </w:r>
    </w:p>
    <w:p w14:paraId="6378E4C8" w14:textId="7B142953" w:rsidR="0081719B" w:rsidRDefault="0081719B" w:rsidP="00B8046F">
      <w:pPr>
        <w:pStyle w:val="Header"/>
        <w:numPr>
          <w:ilvl w:val="0"/>
          <w:numId w:val="3"/>
        </w:numPr>
        <w:shd w:val="clear" w:color="auto" w:fill="FFFFFF"/>
        <w:rPr>
          <w:rFonts w:ascii="Calibri" w:hAnsi="Calibri"/>
          <w:bCs/>
          <w:color w:val="000000"/>
          <w:sz w:val="20"/>
          <w:szCs w:val="20"/>
        </w:rPr>
      </w:pPr>
      <w:r w:rsidRPr="0081719B">
        <w:rPr>
          <w:rFonts w:ascii="Calibri" w:hAnsi="Calibri"/>
          <w:bCs/>
          <w:color w:val="000000"/>
          <w:sz w:val="20"/>
          <w:szCs w:val="20"/>
        </w:rPr>
        <w:t>Ensuring 24/7 availability to address any Sev 3 issues, troubleshooting them promptly, and coordinating with developers and the bank team to resolve issues according to SLAs.</w:t>
      </w:r>
    </w:p>
    <w:p w14:paraId="78070F07" w14:textId="7881CB22" w:rsidR="001F086C" w:rsidRPr="00360DF4" w:rsidRDefault="001F086C" w:rsidP="00B8046F">
      <w:pPr>
        <w:pStyle w:val="Header"/>
        <w:numPr>
          <w:ilvl w:val="0"/>
          <w:numId w:val="3"/>
        </w:numPr>
        <w:shd w:val="clear" w:color="auto" w:fill="FFFFFF"/>
        <w:rPr>
          <w:rFonts w:ascii="Calibri" w:hAnsi="Calibri"/>
          <w:bCs/>
          <w:color w:val="000000"/>
          <w:sz w:val="20"/>
          <w:szCs w:val="20"/>
        </w:rPr>
      </w:pPr>
      <w:r w:rsidRPr="001F086C">
        <w:rPr>
          <w:rFonts w:ascii="Calibri" w:hAnsi="Calibri"/>
          <w:bCs/>
          <w:color w:val="000000"/>
          <w:sz w:val="20"/>
          <w:szCs w:val="20"/>
        </w:rPr>
        <w:t>Performing end-of-day (EOD) processes for international banks during non-business hours to ensure all processes are completed smoothly at EOD, ROM, and EOY.</w:t>
      </w:r>
    </w:p>
    <w:p w14:paraId="21289DB0" w14:textId="37DF5938" w:rsidR="00D34B08" w:rsidRDefault="00D430A6" w:rsidP="00CB1369">
      <w:pPr>
        <w:pStyle w:val="Header"/>
        <w:shd w:val="clear" w:color="auto" w:fill="FFFFFF"/>
        <w:tabs>
          <w:tab w:val="clear" w:pos="4680"/>
          <w:tab w:val="clear" w:pos="9360"/>
          <w:tab w:val="right" w:pos="8931"/>
        </w:tabs>
        <w:ind w:left="720"/>
        <w:rPr>
          <w:rFonts w:ascii="Calibri" w:hAnsi="Calibri"/>
          <w:bCs/>
          <w:color w:val="000000"/>
          <w:sz w:val="20"/>
          <w:szCs w:val="20"/>
        </w:rPr>
      </w:pPr>
      <w:r>
        <w:rPr>
          <w:rFonts w:ascii="Calibri" w:hAnsi="Calibri"/>
          <w:bCs/>
          <w:noProof/>
          <w:color w:val="000000"/>
        </w:rPr>
        <w:lastRenderedPageBreak/>
        <w:drawing>
          <wp:anchor distT="0" distB="0" distL="114300" distR="114300" simplePos="0" relativeHeight="251643904" behindDoc="0" locked="0" layoutInCell="1" allowOverlap="1" wp14:anchorId="27E93E12" wp14:editId="3899E9F5">
            <wp:simplePos x="0" y="0"/>
            <wp:positionH relativeFrom="column">
              <wp:posOffset>4267200</wp:posOffset>
            </wp:positionH>
            <wp:positionV relativeFrom="paragraph">
              <wp:posOffset>154940</wp:posOffset>
            </wp:positionV>
            <wp:extent cx="2057400" cy="533400"/>
            <wp:effectExtent l="0" t="0" r="0" b="0"/>
            <wp:wrapSquare wrapText="bothSides"/>
            <wp:docPr id="85509437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2AC0">
        <w:rPr>
          <w:rFonts w:ascii="Calibri" w:hAnsi="Calibri"/>
          <w:bCs/>
          <w:color w:val="000000"/>
          <w:sz w:val="20"/>
          <w:szCs w:val="20"/>
        </w:rPr>
        <w:tab/>
      </w:r>
      <w:r w:rsidR="00FC49D0">
        <w:rPr>
          <w:rFonts w:ascii="Calibri" w:hAnsi="Calibri"/>
          <w:bCs/>
          <w:color w:val="000000"/>
          <w:sz w:val="20"/>
          <w:szCs w:val="20"/>
        </w:rPr>
        <w:br/>
      </w:r>
      <w:r w:rsidR="00B54ED5">
        <w:rPr>
          <w:rFonts w:ascii="Calibri" w:hAnsi="Calibri"/>
          <w:bCs/>
          <w:color w:val="000000"/>
          <w:sz w:val="20"/>
          <w:szCs w:val="20"/>
        </w:rPr>
        <w:t>Company:</w:t>
      </w:r>
      <w:r w:rsidR="00B54ED5">
        <w:rPr>
          <w:rFonts w:ascii="Calibri" w:hAnsi="Calibri"/>
          <w:bCs/>
          <w:color w:val="000000"/>
          <w:sz w:val="20"/>
          <w:szCs w:val="20"/>
        </w:rPr>
        <w:br/>
      </w:r>
      <w:r w:rsidR="00B54ED5" w:rsidRPr="00F42D4A">
        <w:rPr>
          <w:rFonts w:ascii="Calibri" w:hAnsi="Calibri"/>
          <w:b/>
          <w:color w:val="000000"/>
          <w:sz w:val="20"/>
          <w:szCs w:val="20"/>
        </w:rPr>
        <w:t>First Abu Dhabi Bank</w:t>
      </w:r>
      <w:r w:rsidR="00B949DB">
        <w:rPr>
          <w:rFonts w:ascii="Calibri" w:hAnsi="Calibri"/>
          <w:bCs/>
          <w:color w:val="000000"/>
          <w:sz w:val="20"/>
          <w:szCs w:val="20"/>
        </w:rPr>
        <w:t xml:space="preserve"> (Riyadh</w:t>
      </w:r>
      <w:r w:rsidR="00B712CD">
        <w:rPr>
          <w:rFonts w:ascii="Calibri" w:hAnsi="Calibri"/>
          <w:bCs/>
          <w:color w:val="000000"/>
          <w:sz w:val="20"/>
          <w:szCs w:val="20"/>
        </w:rPr>
        <w:t xml:space="preserve"> Branch</w:t>
      </w:r>
      <w:r w:rsidR="00B949DB">
        <w:rPr>
          <w:rFonts w:ascii="Calibri" w:hAnsi="Calibri"/>
          <w:bCs/>
          <w:color w:val="000000"/>
          <w:sz w:val="20"/>
          <w:szCs w:val="20"/>
        </w:rPr>
        <w:t>)</w:t>
      </w:r>
      <w:r w:rsidRPr="00D430A6">
        <w:rPr>
          <w:rFonts w:ascii="Calibri" w:hAnsi="Calibri"/>
          <w:bCs/>
          <w:color w:val="000000"/>
        </w:rPr>
        <w:t xml:space="preserve"> </w:t>
      </w:r>
      <w:r w:rsidR="00D67834" w:rsidRPr="00D67834">
        <w:rPr>
          <w:rFonts w:ascii="Calibri" w:hAnsi="Calibri"/>
          <w:bCs/>
          <w:color w:val="000000"/>
          <w:sz w:val="20"/>
          <w:szCs w:val="20"/>
        </w:rPr>
        <w:t>FAB, the UAE’s largest bank and one of the world’s largest financial institutions offers an extensive range of tailor-made solutions, and products and</w:t>
      </w:r>
      <w:r w:rsidR="00D67834">
        <w:rPr>
          <w:rStyle w:val="lt-line-clampline"/>
        </w:rPr>
        <w:t xml:space="preserve"> s</w:t>
      </w:r>
      <w:r w:rsidR="00D67834" w:rsidRPr="00B712CD">
        <w:rPr>
          <w:rFonts w:ascii="Calibri" w:hAnsi="Calibri"/>
          <w:bCs/>
          <w:color w:val="000000"/>
          <w:sz w:val="20"/>
          <w:szCs w:val="20"/>
        </w:rPr>
        <w:t>ervices</w:t>
      </w:r>
      <w:r w:rsidR="00B54ED5">
        <w:rPr>
          <w:rFonts w:ascii="Calibri" w:hAnsi="Calibri"/>
          <w:bCs/>
          <w:color w:val="000000"/>
          <w:sz w:val="20"/>
          <w:szCs w:val="20"/>
        </w:rPr>
        <w:br/>
        <w:t xml:space="preserve">Designation:  </w:t>
      </w:r>
      <w:r w:rsidR="00B54ED5">
        <w:rPr>
          <w:rFonts w:ascii="Calibri" w:hAnsi="Calibri"/>
          <w:bCs/>
          <w:color w:val="000000"/>
          <w:sz w:val="20"/>
          <w:szCs w:val="20"/>
        </w:rPr>
        <w:br/>
      </w:r>
      <w:r w:rsidR="005B2BB4">
        <w:rPr>
          <w:rFonts w:ascii="Calibri" w:hAnsi="Calibri"/>
          <w:bCs/>
          <w:color w:val="000000"/>
          <w:sz w:val="20"/>
          <w:szCs w:val="20"/>
        </w:rPr>
        <w:t>Senior Technical Support 2021-2022</w:t>
      </w:r>
    </w:p>
    <w:p w14:paraId="706E9A4B" w14:textId="11C918C7" w:rsidR="00CB59DF" w:rsidRPr="00CB59DF" w:rsidRDefault="00D34B08" w:rsidP="00CB6BD9">
      <w:pPr>
        <w:pStyle w:val="Header"/>
        <w:shd w:val="clear" w:color="auto" w:fill="FFFFFF"/>
        <w:tabs>
          <w:tab w:val="right" w:pos="8931"/>
        </w:tabs>
        <w:ind w:left="720"/>
        <w:rPr>
          <w:rFonts w:ascii="Calibri" w:hAnsi="Calibri"/>
          <w:bCs/>
          <w:color w:val="000000"/>
          <w:sz w:val="20"/>
          <w:szCs w:val="20"/>
        </w:rPr>
      </w:pPr>
      <w:r w:rsidRPr="0071004A">
        <w:rPr>
          <w:rFonts w:ascii="Calibri" w:hAnsi="Calibri"/>
          <w:b/>
          <w:color w:val="000000"/>
          <w:sz w:val="20"/>
          <w:szCs w:val="20"/>
        </w:rPr>
        <w:t>Jobs Responsibilities</w:t>
      </w:r>
      <w:r>
        <w:rPr>
          <w:rFonts w:ascii="Calibri" w:hAnsi="Calibri"/>
          <w:bCs/>
          <w:color w:val="000000"/>
          <w:sz w:val="20"/>
          <w:szCs w:val="20"/>
        </w:rPr>
        <w:t>:</w:t>
      </w:r>
    </w:p>
    <w:p w14:paraId="5E221692" w14:textId="223B573B" w:rsidR="00CB59DF" w:rsidRPr="00CB59DF" w:rsidRDefault="00CB59DF" w:rsidP="00CB59DF">
      <w:pPr>
        <w:pStyle w:val="Header"/>
        <w:numPr>
          <w:ilvl w:val="0"/>
          <w:numId w:val="4"/>
        </w:numPr>
        <w:shd w:val="clear" w:color="auto" w:fill="FFFFFF"/>
        <w:tabs>
          <w:tab w:val="right" w:pos="8931"/>
        </w:tabs>
        <w:rPr>
          <w:rFonts w:ascii="Calibri" w:hAnsi="Calibri"/>
          <w:bCs/>
          <w:color w:val="000000"/>
          <w:sz w:val="20"/>
          <w:szCs w:val="20"/>
        </w:rPr>
      </w:pPr>
      <w:r w:rsidRPr="00CB59DF">
        <w:rPr>
          <w:rFonts w:ascii="Calibri" w:hAnsi="Calibri"/>
          <w:bCs/>
          <w:color w:val="000000"/>
          <w:sz w:val="20"/>
          <w:szCs w:val="20"/>
        </w:rPr>
        <w:t>Provided technical support to end-users, troubleshooting software and hardware issues to ensure minimal downtime and optimal system performance.</w:t>
      </w:r>
    </w:p>
    <w:p w14:paraId="5CC8CB75" w14:textId="491470A2" w:rsidR="00CB59DF" w:rsidRPr="00CB59DF" w:rsidRDefault="00CB59DF" w:rsidP="00CB59DF">
      <w:pPr>
        <w:pStyle w:val="Header"/>
        <w:numPr>
          <w:ilvl w:val="0"/>
          <w:numId w:val="4"/>
        </w:numPr>
        <w:shd w:val="clear" w:color="auto" w:fill="FFFFFF"/>
        <w:tabs>
          <w:tab w:val="right" w:pos="8931"/>
        </w:tabs>
        <w:rPr>
          <w:rFonts w:ascii="Calibri" w:hAnsi="Calibri"/>
          <w:bCs/>
          <w:color w:val="000000"/>
          <w:sz w:val="20"/>
          <w:szCs w:val="20"/>
        </w:rPr>
      </w:pPr>
      <w:r w:rsidRPr="00CB59DF">
        <w:rPr>
          <w:rFonts w:ascii="Calibri" w:hAnsi="Calibri"/>
          <w:bCs/>
          <w:color w:val="000000"/>
          <w:sz w:val="20"/>
          <w:szCs w:val="20"/>
        </w:rPr>
        <w:t>Responded to support tickets and inquiries in a timely manner, resolving issues efficiently to meet or exceed SLA requirements.</w:t>
      </w:r>
    </w:p>
    <w:p w14:paraId="1E324157" w14:textId="3031E393" w:rsidR="00CB59DF" w:rsidRPr="00CB59DF" w:rsidRDefault="00CB59DF" w:rsidP="00CB59DF">
      <w:pPr>
        <w:pStyle w:val="Header"/>
        <w:numPr>
          <w:ilvl w:val="0"/>
          <w:numId w:val="4"/>
        </w:numPr>
        <w:shd w:val="clear" w:color="auto" w:fill="FFFFFF"/>
        <w:tabs>
          <w:tab w:val="right" w:pos="8931"/>
        </w:tabs>
        <w:rPr>
          <w:rFonts w:ascii="Calibri" w:hAnsi="Calibri"/>
          <w:bCs/>
          <w:color w:val="000000"/>
          <w:sz w:val="20"/>
          <w:szCs w:val="20"/>
        </w:rPr>
      </w:pPr>
      <w:r w:rsidRPr="00CB59DF">
        <w:rPr>
          <w:rFonts w:ascii="Calibri" w:hAnsi="Calibri"/>
          <w:bCs/>
          <w:color w:val="000000"/>
          <w:sz w:val="20"/>
          <w:szCs w:val="20"/>
        </w:rPr>
        <w:t>Utilized ticketing systems to document and track support requests, ensuring accurate and thorough documentation of all support interactions.</w:t>
      </w:r>
    </w:p>
    <w:p w14:paraId="17F32A1B" w14:textId="10EAE731" w:rsidR="00CB59DF" w:rsidRPr="00CB59DF" w:rsidRDefault="00CB59DF" w:rsidP="00CB59DF">
      <w:pPr>
        <w:pStyle w:val="Header"/>
        <w:numPr>
          <w:ilvl w:val="0"/>
          <w:numId w:val="4"/>
        </w:numPr>
        <w:shd w:val="clear" w:color="auto" w:fill="FFFFFF"/>
        <w:tabs>
          <w:tab w:val="right" w:pos="8931"/>
        </w:tabs>
        <w:rPr>
          <w:rFonts w:ascii="Calibri" w:hAnsi="Calibri"/>
          <w:bCs/>
          <w:color w:val="000000"/>
          <w:sz w:val="20"/>
          <w:szCs w:val="20"/>
        </w:rPr>
      </w:pPr>
      <w:r w:rsidRPr="00CB59DF">
        <w:rPr>
          <w:rFonts w:ascii="Calibri" w:hAnsi="Calibri"/>
          <w:bCs/>
          <w:color w:val="000000"/>
          <w:sz w:val="20"/>
          <w:szCs w:val="20"/>
        </w:rPr>
        <w:t>Contributed to the development of knowledge base articles and support documentation to improve the efficiency of the support process.</w:t>
      </w:r>
    </w:p>
    <w:p w14:paraId="23377AAF" w14:textId="77777777" w:rsidR="006524E7" w:rsidRDefault="00CB59DF" w:rsidP="00CB59DF">
      <w:pPr>
        <w:pStyle w:val="Header"/>
        <w:numPr>
          <w:ilvl w:val="0"/>
          <w:numId w:val="4"/>
        </w:numPr>
        <w:shd w:val="clear" w:color="auto" w:fill="FFFFFF"/>
        <w:tabs>
          <w:tab w:val="clear" w:pos="4680"/>
          <w:tab w:val="clear" w:pos="9360"/>
          <w:tab w:val="right" w:pos="8931"/>
        </w:tabs>
        <w:rPr>
          <w:rFonts w:ascii="Calibri" w:hAnsi="Calibri"/>
          <w:bCs/>
          <w:color w:val="000000"/>
          <w:sz w:val="20"/>
          <w:szCs w:val="20"/>
        </w:rPr>
      </w:pPr>
      <w:r w:rsidRPr="00CB59DF">
        <w:rPr>
          <w:rFonts w:ascii="Calibri" w:hAnsi="Calibri"/>
          <w:bCs/>
          <w:color w:val="000000"/>
          <w:sz w:val="20"/>
          <w:szCs w:val="20"/>
        </w:rPr>
        <w:t>Participated in on-call rotations to provide after-hours support for critical issues, demonstrating a commitment to customer satisfaction and system uptime.</w:t>
      </w:r>
    </w:p>
    <w:p w14:paraId="2627E9DC" w14:textId="57206B8E" w:rsidR="00964FFD" w:rsidRPr="00CB1369" w:rsidRDefault="006524E7" w:rsidP="005329D2">
      <w:pPr>
        <w:pStyle w:val="Header"/>
        <w:numPr>
          <w:ilvl w:val="0"/>
          <w:numId w:val="4"/>
        </w:numPr>
        <w:shd w:val="clear" w:color="auto" w:fill="FFFFFF"/>
        <w:tabs>
          <w:tab w:val="clear" w:pos="4680"/>
          <w:tab w:val="clear" w:pos="9360"/>
          <w:tab w:val="right" w:pos="8931"/>
        </w:tabs>
        <w:rPr>
          <w:rFonts w:ascii="Calibri" w:hAnsi="Calibri"/>
          <w:bCs/>
          <w:color w:val="000000"/>
          <w:sz w:val="20"/>
          <w:szCs w:val="20"/>
        </w:rPr>
      </w:pPr>
      <w:r w:rsidRPr="006524E7">
        <w:rPr>
          <w:rFonts w:ascii="Calibri" w:hAnsi="Calibri"/>
          <w:bCs/>
          <w:color w:val="000000"/>
          <w:sz w:val="20"/>
          <w:szCs w:val="20"/>
        </w:rPr>
        <w:t>Visited bank data centers to perform tasks such as hardware installations, software updates, and system maintenance, ensuring the integrity and security of banking systems.</w:t>
      </w:r>
    </w:p>
    <w:p w14:paraId="626D0D56" w14:textId="699C63FA" w:rsidR="00CB7E3F" w:rsidRPr="00CB1369" w:rsidRDefault="00E6431E" w:rsidP="00CB1369">
      <w:pPr>
        <w:pStyle w:val="Header"/>
        <w:shd w:val="clear" w:color="auto" w:fill="FFFFFF"/>
        <w:tabs>
          <w:tab w:val="clear" w:pos="4680"/>
        </w:tabs>
        <w:ind w:left="720"/>
        <w:rPr>
          <w:rFonts w:ascii="Calibri" w:hAnsi="Calibri"/>
          <w:bCs/>
          <w:color w:val="000000"/>
          <w:sz w:val="20"/>
          <w:szCs w:val="20"/>
        </w:rPr>
      </w:pPr>
      <w:r w:rsidRPr="0071004A">
        <w:rPr>
          <w:b/>
          <w:noProof/>
        </w:rPr>
        <w:drawing>
          <wp:anchor distT="0" distB="0" distL="114300" distR="114300" simplePos="0" relativeHeight="251678720" behindDoc="0" locked="0" layoutInCell="1" allowOverlap="1" wp14:anchorId="02CE0130" wp14:editId="0353A492">
            <wp:simplePos x="0" y="0"/>
            <wp:positionH relativeFrom="column">
              <wp:posOffset>4171315</wp:posOffset>
            </wp:positionH>
            <wp:positionV relativeFrom="paragraph">
              <wp:posOffset>196850</wp:posOffset>
            </wp:positionV>
            <wp:extent cx="904875" cy="558800"/>
            <wp:effectExtent l="0" t="0" r="0" b="0"/>
            <wp:wrapSquare wrapText="bothSides"/>
            <wp:docPr id="707340788" name="Picture 5" descr="aram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1587" descr="aramco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5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1004A">
        <w:rPr>
          <w:b/>
          <w:noProof/>
        </w:rPr>
        <w:drawing>
          <wp:anchor distT="0" distB="0" distL="114300" distR="114300" simplePos="0" relativeHeight="251661312" behindDoc="0" locked="0" layoutInCell="1" allowOverlap="1" wp14:anchorId="276FDEBC" wp14:editId="1331B5DD">
            <wp:simplePos x="0" y="0"/>
            <wp:positionH relativeFrom="column">
              <wp:posOffset>5133975</wp:posOffset>
            </wp:positionH>
            <wp:positionV relativeFrom="paragraph">
              <wp:posOffset>62230</wp:posOffset>
            </wp:positionV>
            <wp:extent cx="1181100" cy="809625"/>
            <wp:effectExtent l="0" t="0" r="0" b="9525"/>
            <wp:wrapSquare wrapText="bothSides"/>
            <wp:docPr id="388425416" name="Picture 4" descr="Petro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r1217" descr="Petrolink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110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55BA" w:rsidRPr="0071004A">
        <w:rPr>
          <w:rFonts w:ascii="Calibri" w:hAnsi="Calibri"/>
          <w:b/>
          <w:color w:val="000000"/>
          <w:sz w:val="20"/>
          <w:szCs w:val="20"/>
        </w:rPr>
        <w:t>Company:</w:t>
      </w:r>
      <w:r w:rsidR="00B255BA">
        <w:rPr>
          <w:rFonts w:ascii="Calibri" w:hAnsi="Calibri"/>
          <w:bCs/>
          <w:color w:val="000000"/>
          <w:sz w:val="20"/>
          <w:szCs w:val="20"/>
        </w:rPr>
        <w:br/>
      </w:r>
      <w:r w:rsidR="00B255BA" w:rsidRPr="005C4FF8">
        <w:rPr>
          <w:rFonts w:ascii="Calibri" w:hAnsi="Calibri"/>
          <w:b/>
          <w:color w:val="000000"/>
          <w:sz w:val="20"/>
          <w:szCs w:val="20"/>
        </w:rPr>
        <w:t>Saudi Aramco</w:t>
      </w:r>
      <w:r w:rsidR="00B255BA" w:rsidRPr="005C4FF8">
        <w:rPr>
          <w:rFonts w:ascii="Calibri" w:hAnsi="Calibri"/>
          <w:bCs/>
          <w:color w:val="000000"/>
          <w:sz w:val="20"/>
          <w:szCs w:val="20"/>
        </w:rPr>
        <w:t xml:space="preserve"> Tanajib </w:t>
      </w:r>
      <w:r w:rsidR="005C4FF8" w:rsidRPr="005C4FF8">
        <w:rPr>
          <w:rFonts w:ascii="Calibri" w:hAnsi="Calibri"/>
          <w:bCs/>
          <w:color w:val="000000"/>
          <w:sz w:val="20"/>
          <w:szCs w:val="20"/>
        </w:rPr>
        <w:t>Petrolink (</w:t>
      </w:r>
      <w:r w:rsidR="00A87924" w:rsidRPr="005C4FF8">
        <w:rPr>
          <w:rFonts w:ascii="Calibri" w:hAnsi="Calibri"/>
          <w:bCs/>
          <w:color w:val="000000"/>
          <w:sz w:val="20"/>
          <w:szCs w:val="20"/>
        </w:rPr>
        <w:t xml:space="preserve">Petrolink is an independent, neutral, wellsite data solutions company providing </w:t>
      </w:r>
      <w:r w:rsidR="00BA2E6F" w:rsidRPr="005C4FF8">
        <w:rPr>
          <w:rFonts w:ascii="Calibri" w:hAnsi="Calibri"/>
          <w:bCs/>
          <w:color w:val="000000"/>
          <w:sz w:val="20"/>
          <w:szCs w:val="20"/>
        </w:rPr>
        <w:t>services in</w:t>
      </w:r>
      <w:r w:rsidR="005C4FF8" w:rsidRPr="005C4FF8">
        <w:rPr>
          <w:rFonts w:ascii="Calibri" w:hAnsi="Calibri"/>
          <w:bCs/>
          <w:color w:val="000000"/>
          <w:sz w:val="20"/>
          <w:szCs w:val="20"/>
        </w:rPr>
        <w:t xml:space="preserve"> the areas of visualization, data analytics and data interoperability.</w:t>
      </w:r>
      <w:r w:rsidR="00B255BA">
        <w:rPr>
          <w:rFonts w:ascii="Calibri" w:hAnsi="Calibri"/>
          <w:bCs/>
          <w:color w:val="000000"/>
          <w:sz w:val="20"/>
          <w:szCs w:val="20"/>
        </w:rPr>
        <w:br/>
      </w:r>
      <w:r w:rsidR="00B255BA" w:rsidRPr="00CB1369">
        <w:rPr>
          <w:rFonts w:ascii="Calibri" w:hAnsi="Calibri"/>
          <w:b/>
          <w:color w:val="000000"/>
          <w:sz w:val="20"/>
          <w:szCs w:val="20"/>
        </w:rPr>
        <w:t>Designation:</w:t>
      </w:r>
      <w:r w:rsidR="00B255BA">
        <w:rPr>
          <w:rFonts w:ascii="Calibri" w:hAnsi="Calibri"/>
          <w:bCs/>
          <w:color w:val="000000"/>
          <w:sz w:val="20"/>
          <w:szCs w:val="20"/>
        </w:rPr>
        <w:t xml:space="preserve">  </w:t>
      </w:r>
      <w:r w:rsidR="00B255BA">
        <w:rPr>
          <w:rFonts w:ascii="Calibri" w:hAnsi="Calibri"/>
          <w:bCs/>
          <w:color w:val="000000"/>
          <w:sz w:val="20"/>
          <w:szCs w:val="20"/>
        </w:rPr>
        <w:br/>
        <w:t>Senior Technical</w:t>
      </w:r>
      <w:r w:rsidR="00E845E5">
        <w:rPr>
          <w:rFonts w:ascii="Calibri" w:hAnsi="Calibri"/>
          <w:bCs/>
          <w:color w:val="000000"/>
          <w:sz w:val="20"/>
          <w:szCs w:val="20"/>
        </w:rPr>
        <w:t>/Client</w:t>
      </w:r>
      <w:r w:rsidR="00B255BA">
        <w:rPr>
          <w:rFonts w:ascii="Calibri" w:hAnsi="Calibri"/>
          <w:bCs/>
          <w:color w:val="000000"/>
          <w:sz w:val="20"/>
          <w:szCs w:val="20"/>
        </w:rPr>
        <w:t xml:space="preserve"> Support </w:t>
      </w:r>
      <w:r w:rsidR="00884DD0">
        <w:rPr>
          <w:rFonts w:ascii="Calibri" w:hAnsi="Calibri"/>
          <w:bCs/>
          <w:color w:val="000000"/>
          <w:sz w:val="20"/>
          <w:szCs w:val="20"/>
        </w:rPr>
        <w:t>(</w:t>
      </w:r>
      <w:r w:rsidR="00B255BA">
        <w:rPr>
          <w:rFonts w:ascii="Calibri" w:hAnsi="Calibri"/>
          <w:bCs/>
          <w:color w:val="000000"/>
          <w:sz w:val="20"/>
          <w:szCs w:val="20"/>
        </w:rPr>
        <w:t>20</w:t>
      </w:r>
      <w:r w:rsidR="00884DD0">
        <w:rPr>
          <w:rFonts w:ascii="Calibri" w:hAnsi="Calibri"/>
          <w:bCs/>
          <w:color w:val="000000"/>
          <w:sz w:val="20"/>
          <w:szCs w:val="20"/>
        </w:rPr>
        <w:t>17-2020)</w:t>
      </w:r>
      <w:r w:rsidR="00884DD0">
        <w:rPr>
          <w:rFonts w:ascii="Calibri" w:hAnsi="Calibri"/>
          <w:bCs/>
          <w:color w:val="000000"/>
          <w:sz w:val="20"/>
          <w:szCs w:val="20"/>
        </w:rPr>
        <w:br/>
        <w:t>Junior Field Engineer (2013-</w:t>
      </w:r>
      <w:r w:rsidR="00695520">
        <w:rPr>
          <w:rFonts w:ascii="Calibri" w:hAnsi="Calibri"/>
          <w:bCs/>
          <w:color w:val="000000"/>
          <w:sz w:val="20"/>
          <w:szCs w:val="20"/>
        </w:rPr>
        <w:t>2018)</w:t>
      </w:r>
      <w:r w:rsidR="00884DD0">
        <w:rPr>
          <w:rFonts w:ascii="Calibri" w:hAnsi="Calibri"/>
          <w:bCs/>
          <w:color w:val="000000"/>
          <w:sz w:val="20"/>
          <w:szCs w:val="20"/>
        </w:rPr>
        <w:t xml:space="preserve"> </w:t>
      </w:r>
      <w:r w:rsidR="00CB7E3F">
        <w:rPr>
          <w:rFonts w:ascii="Calibri" w:hAnsi="Calibri"/>
          <w:bCs/>
          <w:color w:val="000000"/>
          <w:sz w:val="20"/>
          <w:szCs w:val="20"/>
        </w:rPr>
        <w:tab/>
      </w:r>
      <w:r w:rsidR="00884DD0">
        <w:rPr>
          <w:rFonts w:ascii="Calibri" w:hAnsi="Calibri"/>
          <w:bCs/>
          <w:color w:val="000000"/>
          <w:sz w:val="20"/>
          <w:szCs w:val="20"/>
        </w:rPr>
        <w:br/>
      </w:r>
      <w:r w:rsidR="00884DD0" w:rsidRPr="00234A1D">
        <w:rPr>
          <w:rFonts w:ascii="Calibri" w:hAnsi="Calibri"/>
          <w:b/>
          <w:color w:val="000000"/>
          <w:sz w:val="20"/>
          <w:szCs w:val="20"/>
        </w:rPr>
        <w:t>Jobs Responsibilities</w:t>
      </w:r>
      <w:r w:rsidR="00BA2EAB" w:rsidRPr="00234A1D">
        <w:rPr>
          <w:rFonts w:ascii="Calibri" w:hAnsi="Calibri"/>
          <w:b/>
          <w:color w:val="000000"/>
          <w:sz w:val="20"/>
          <w:szCs w:val="20"/>
        </w:rPr>
        <w:t xml:space="preserve"> as Senior Technical/Client </w:t>
      </w:r>
      <w:r w:rsidR="00812B42" w:rsidRPr="00234A1D">
        <w:rPr>
          <w:rFonts w:ascii="Calibri" w:hAnsi="Calibri"/>
          <w:b/>
          <w:color w:val="000000"/>
          <w:sz w:val="20"/>
          <w:szCs w:val="20"/>
        </w:rPr>
        <w:t>Support:</w:t>
      </w:r>
    </w:p>
    <w:p w14:paraId="1A72E6B5" w14:textId="77777777" w:rsidR="00DE4FCB" w:rsidRPr="00DE4FCB" w:rsidRDefault="002673B1" w:rsidP="00CB7E3F">
      <w:pPr>
        <w:pStyle w:val="Header"/>
        <w:numPr>
          <w:ilvl w:val="0"/>
          <w:numId w:val="6"/>
        </w:numPr>
        <w:shd w:val="clear" w:color="auto" w:fill="FFFFFF"/>
        <w:tabs>
          <w:tab w:val="clear" w:pos="4680"/>
        </w:tabs>
        <w:rPr>
          <w:rFonts w:ascii="Calibri" w:hAnsi="Calibri"/>
          <w:bCs/>
          <w:color w:val="000000"/>
        </w:rPr>
      </w:pPr>
      <w:r w:rsidRPr="002673B1">
        <w:rPr>
          <w:rFonts w:ascii="Calibri" w:hAnsi="Calibri"/>
          <w:bCs/>
          <w:color w:val="000000"/>
          <w:sz w:val="20"/>
          <w:szCs w:val="20"/>
        </w:rPr>
        <w:t>Engaged with clients to gather and analyze requirements, verifying their feasibility and timeline with the development team to ensure alignment with project goals and constraints.</w:t>
      </w:r>
    </w:p>
    <w:p w14:paraId="512BEE02" w14:textId="77777777" w:rsidR="007B3212" w:rsidRPr="007B3212" w:rsidRDefault="00C63D2B" w:rsidP="00CB7E3F">
      <w:pPr>
        <w:pStyle w:val="Header"/>
        <w:numPr>
          <w:ilvl w:val="0"/>
          <w:numId w:val="6"/>
        </w:numPr>
        <w:shd w:val="clear" w:color="auto" w:fill="FFFFFF"/>
        <w:tabs>
          <w:tab w:val="clear" w:pos="4680"/>
        </w:tabs>
        <w:rPr>
          <w:rFonts w:ascii="Calibri" w:hAnsi="Calibri"/>
          <w:bCs/>
          <w:color w:val="000000"/>
        </w:rPr>
      </w:pPr>
      <w:r w:rsidRPr="00C63D2B">
        <w:rPr>
          <w:rFonts w:ascii="Calibri" w:hAnsi="Calibri"/>
          <w:bCs/>
          <w:color w:val="000000"/>
          <w:sz w:val="20"/>
          <w:szCs w:val="20"/>
        </w:rPr>
        <w:t>Coordinated with the Head of Department (HOD) to provide senior support to 70 field engineers, ensuring their training and mobilization to rigs according to their field and ongoing operations. Ensured seamless real-time data delivery to Aramco HQ.</w:t>
      </w:r>
    </w:p>
    <w:p w14:paraId="7663828D" w14:textId="296AC74C" w:rsidR="00C32E86" w:rsidRPr="00CB1369" w:rsidRDefault="007B3212" w:rsidP="005B1750">
      <w:pPr>
        <w:pStyle w:val="Header"/>
        <w:numPr>
          <w:ilvl w:val="0"/>
          <w:numId w:val="6"/>
        </w:numPr>
        <w:shd w:val="clear" w:color="auto" w:fill="FFFFFF"/>
        <w:tabs>
          <w:tab w:val="clear" w:pos="4680"/>
        </w:tabs>
        <w:rPr>
          <w:rFonts w:ascii="Calibri" w:hAnsi="Calibri"/>
          <w:bCs/>
          <w:color w:val="000000"/>
        </w:rPr>
      </w:pPr>
      <w:r w:rsidRPr="007B3212">
        <w:rPr>
          <w:rFonts w:ascii="Calibri" w:hAnsi="Calibri"/>
          <w:bCs/>
          <w:color w:val="000000"/>
          <w:sz w:val="20"/>
          <w:szCs w:val="20"/>
        </w:rPr>
        <w:t>Gathered weekly reports from field form foremen, providing them to management for real-time service improvements. Updated management on software flows to resolve future issues and assessed individual field engineers' performance for optimization.</w:t>
      </w:r>
    </w:p>
    <w:p w14:paraId="05D91227" w14:textId="58CDFD0D" w:rsidR="0051779A" w:rsidRPr="00234A1D" w:rsidRDefault="00C32E86" w:rsidP="00CB6BD9">
      <w:pPr>
        <w:pStyle w:val="Header"/>
        <w:shd w:val="clear" w:color="auto" w:fill="FFFFFF"/>
        <w:tabs>
          <w:tab w:val="clear" w:pos="4680"/>
        </w:tabs>
        <w:ind w:left="720"/>
        <w:rPr>
          <w:rFonts w:ascii="Calibri" w:hAnsi="Calibri"/>
          <w:b/>
          <w:color w:val="000000"/>
          <w:sz w:val="20"/>
          <w:szCs w:val="20"/>
        </w:rPr>
      </w:pPr>
      <w:r w:rsidRPr="00234A1D">
        <w:rPr>
          <w:rFonts w:ascii="Calibri" w:hAnsi="Calibri"/>
          <w:b/>
          <w:color w:val="000000"/>
          <w:sz w:val="20"/>
          <w:szCs w:val="20"/>
        </w:rPr>
        <w:t>Jobs Responsibilities as Junior Field Engineer:</w:t>
      </w:r>
    </w:p>
    <w:p w14:paraId="0230E155" w14:textId="77777777" w:rsidR="00855B06" w:rsidRPr="00855B06" w:rsidRDefault="00855B06" w:rsidP="00855B06">
      <w:pPr>
        <w:pStyle w:val="Header"/>
        <w:numPr>
          <w:ilvl w:val="0"/>
          <w:numId w:val="6"/>
        </w:numPr>
        <w:shd w:val="clear" w:color="auto" w:fill="FFFFFF"/>
        <w:tabs>
          <w:tab w:val="clear" w:pos="4680"/>
        </w:tabs>
        <w:rPr>
          <w:rFonts w:ascii="Calibri" w:hAnsi="Calibri"/>
          <w:bCs/>
          <w:color w:val="000000"/>
          <w:sz w:val="20"/>
          <w:szCs w:val="20"/>
        </w:rPr>
      </w:pPr>
      <w:r w:rsidRPr="00855B06">
        <w:rPr>
          <w:rFonts w:ascii="Calibri" w:hAnsi="Calibri"/>
          <w:bCs/>
          <w:color w:val="000000"/>
          <w:sz w:val="20"/>
          <w:szCs w:val="20"/>
        </w:rPr>
        <w:t>Maintain the Real-Time Support System on the rig site.</w:t>
      </w:r>
    </w:p>
    <w:p w14:paraId="2841305B" w14:textId="77777777" w:rsidR="00855B06" w:rsidRPr="00855B06" w:rsidRDefault="00855B06" w:rsidP="00855B06">
      <w:pPr>
        <w:pStyle w:val="Header"/>
        <w:numPr>
          <w:ilvl w:val="0"/>
          <w:numId w:val="6"/>
        </w:numPr>
        <w:shd w:val="clear" w:color="auto" w:fill="FFFFFF"/>
        <w:tabs>
          <w:tab w:val="clear" w:pos="4680"/>
        </w:tabs>
        <w:rPr>
          <w:rFonts w:ascii="Calibri" w:hAnsi="Calibri"/>
          <w:bCs/>
          <w:color w:val="000000"/>
          <w:sz w:val="20"/>
          <w:szCs w:val="20"/>
        </w:rPr>
      </w:pPr>
      <w:r w:rsidRPr="00855B06">
        <w:rPr>
          <w:rFonts w:ascii="Calibri" w:hAnsi="Calibri"/>
          <w:bCs/>
          <w:color w:val="000000"/>
          <w:sz w:val="20"/>
          <w:szCs w:val="20"/>
        </w:rPr>
        <w:t>Implement and maintain the Local Area Network (LAN) between the rig site and Aramco Petrolink or different drilling companies.</w:t>
      </w:r>
    </w:p>
    <w:p w14:paraId="67E8C88F" w14:textId="77777777" w:rsidR="00855B06" w:rsidRPr="00855B06" w:rsidRDefault="00855B06" w:rsidP="00855B06">
      <w:pPr>
        <w:pStyle w:val="Header"/>
        <w:numPr>
          <w:ilvl w:val="0"/>
          <w:numId w:val="6"/>
        </w:numPr>
        <w:shd w:val="clear" w:color="auto" w:fill="FFFFFF"/>
        <w:tabs>
          <w:tab w:val="clear" w:pos="4680"/>
        </w:tabs>
        <w:rPr>
          <w:rFonts w:ascii="Calibri" w:hAnsi="Calibri"/>
          <w:bCs/>
          <w:color w:val="000000"/>
          <w:sz w:val="20"/>
          <w:szCs w:val="20"/>
        </w:rPr>
      </w:pPr>
      <w:r w:rsidRPr="00855B06">
        <w:rPr>
          <w:rFonts w:ascii="Calibri" w:hAnsi="Calibri"/>
          <w:bCs/>
          <w:color w:val="000000"/>
          <w:sz w:val="20"/>
          <w:szCs w:val="20"/>
        </w:rPr>
        <w:t>Provide support for all Aramco servers, including technical maintenance of the Petrolink server setup.</w:t>
      </w:r>
    </w:p>
    <w:p w14:paraId="78E1644B" w14:textId="7171BAE2" w:rsidR="00F62FB9" w:rsidRDefault="00855B06" w:rsidP="00085055">
      <w:pPr>
        <w:pStyle w:val="Header"/>
        <w:numPr>
          <w:ilvl w:val="0"/>
          <w:numId w:val="6"/>
        </w:numPr>
        <w:shd w:val="clear" w:color="auto" w:fill="FFFFFF"/>
        <w:tabs>
          <w:tab w:val="clear" w:pos="4680"/>
        </w:tabs>
        <w:rPr>
          <w:rFonts w:ascii="Calibri" w:hAnsi="Calibri"/>
          <w:bCs/>
          <w:color w:val="000000"/>
        </w:rPr>
      </w:pPr>
      <w:r w:rsidRPr="00855B06">
        <w:rPr>
          <w:rFonts w:ascii="Calibri" w:hAnsi="Calibri"/>
          <w:bCs/>
          <w:color w:val="000000"/>
          <w:sz w:val="20"/>
          <w:szCs w:val="20"/>
        </w:rPr>
        <w:t>Manage and transfer WITS Wellsite Information (real-time data) between the rig and NOC.</w:t>
      </w:r>
      <w:r w:rsidR="00835A40">
        <w:rPr>
          <w:rFonts w:ascii="Calibri" w:hAnsi="Calibri"/>
          <w:bCs/>
          <w:color w:val="000000"/>
          <w:sz w:val="20"/>
          <w:szCs w:val="20"/>
        </w:rPr>
        <w:br/>
      </w:r>
    </w:p>
    <w:p w14:paraId="79D178CB" w14:textId="77777777" w:rsidR="00F62FB9" w:rsidRPr="00AB608C" w:rsidRDefault="00F62FB9" w:rsidP="00F62FB9">
      <w:pPr>
        <w:pStyle w:val="Header"/>
        <w:shd w:val="clear" w:color="auto" w:fill="D9D9D9"/>
        <w:tabs>
          <w:tab w:val="clear" w:pos="4680"/>
        </w:tabs>
        <w:ind w:left="720"/>
        <w:rPr>
          <w:sz w:val="32"/>
          <w:szCs w:val="32"/>
        </w:rPr>
      </w:pPr>
      <w:r>
        <w:t xml:space="preserve">Qualification And Certification: </w:t>
      </w:r>
      <w:r w:rsidRPr="00C1310E">
        <w:t xml:space="preserve">                                                                                    </w:t>
      </w:r>
    </w:p>
    <w:p w14:paraId="74140525" w14:textId="77777777" w:rsidR="00F62FB9" w:rsidRDefault="00F62FB9" w:rsidP="00F62FB9">
      <w:pPr>
        <w:pStyle w:val="Header"/>
        <w:shd w:val="clear" w:color="auto" w:fill="FFFFFF"/>
        <w:tabs>
          <w:tab w:val="clear" w:pos="4680"/>
        </w:tabs>
        <w:ind w:left="1440"/>
        <w:rPr>
          <w:rFonts w:ascii="Calibri" w:hAnsi="Calibri"/>
          <w:bCs/>
          <w:color w:val="000000"/>
        </w:rPr>
      </w:pPr>
    </w:p>
    <w:p w14:paraId="3F1650F5" w14:textId="77777777" w:rsidR="00F62FB9" w:rsidRPr="001F54CA" w:rsidRDefault="00F62FB9" w:rsidP="00F62FB9">
      <w:pPr>
        <w:pStyle w:val="Header"/>
        <w:numPr>
          <w:ilvl w:val="0"/>
          <w:numId w:val="6"/>
        </w:numPr>
        <w:shd w:val="clear" w:color="auto" w:fill="FFFFFF"/>
        <w:tabs>
          <w:tab w:val="clear" w:pos="4680"/>
        </w:tabs>
        <w:rPr>
          <w:rFonts w:ascii="Calibri" w:hAnsi="Calibri"/>
          <w:bCs/>
          <w:color w:val="000000"/>
          <w:sz w:val="20"/>
          <w:szCs w:val="20"/>
        </w:rPr>
      </w:pPr>
      <w:r w:rsidRPr="001F54CA">
        <w:rPr>
          <w:rFonts w:ascii="Calibri" w:hAnsi="Calibri"/>
          <w:bCs/>
          <w:color w:val="000000"/>
          <w:sz w:val="20"/>
          <w:szCs w:val="20"/>
        </w:rPr>
        <w:t>Third Semester of BS Telecommunication Indus University 2008-2011</w:t>
      </w:r>
    </w:p>
    <w:p w14:paraId="562C8BDD" w14:textId="77777777" w:rsidR="00F62FB9" w:rsidRPr="001F54CA" w:rsidRDefault="00F62FB9" w:rsidP="00F62FB9">
      <w:pPr>
        <w:pStyle w:val="Header"/>
        <w:numPr>
          <w:ilvl w:val="0"/>
          <w:numId w:val="6"/>
        </w:numPr>
        <w:shd w:val="clear" w:color="auto" w:fill="FFFFFF"/>
        <w:tabs>
          <w:tab w:val="clear" w:pos="4680"/>
        </w:tabs>
        <w:rPr>
          <w:rFonts w:ascii="Calibri" w:hAnsi="Calibri"/>
          <w:bCs/>
          <w:color w:val="000000"/>
          <w:sz w:val="20"/>
          <w:szCs w:val="20"/>
        </w:rPr>
      </w:pPr>
      <w:r w:rsidRPr="001F54CA">
        <w:rPr>
          <w:rFonts w:ascii="Calibri" w:hAnsi="Calibri"/>
          <w:bCs/>
          <w:color w:val="000000"/>
          <w:sz w:val="20"/>
          <w:szCs w:val="20"/>
        </w:rPr>
        <w:t xml:space="preserve">Completed Higher Secondary School Certificate from FBISE (Pakistan International School Riyadh) 2006-2008 </w:t>
      </w:r>
    </w:p>
    <w:p w14:paraId="05FE745B" w14:textId="77777777" w:rsidR="00F62FB9" w:rsidRPr="001F54CA" w:rsidRDefault="00F62FB9" w:rsidP="00F62FB9">
      <w:pPr>
        <w:pStyle w:val="Header"/>
        <w:numPr>
          <w:ilvl w:val="0"/>
          <w:numId w:val="6"/>
        </w:numPr>
        <w:shd w:val="clear" w:color="auto" w:fill="FFFFFF"/>
        <w:tabs>
          <w:tab w:val="clear" w:pos="4680"/>
        </w:tabs>
        <w:rPr>
          <w:rFonts w:ascii="Calibri" w:hAnsi="Calibri"/>
          <w:bCs/>
          <w:color w:val="000000"/>
          <w:sz w:val="20"/>
          <w:szCs w:val="20"/>
        </w:rPr>
      </w:pPr>
      <w:r w:rsidRPr="001F54CA">
        <w:rPr>
          <w:rFonts w:ascii="Calibri" w:hAnsi="Calibri"/>
          <w:bCs/>
          <w:color w:val="000000"/>
          <w:sz w:val="20"/>
          <w:szCs w:val="20"/>
        </w:rPr>
        <w:t xml:space="preserve">Completed CCNA Voice with 94% 2011 </w:t>
      </w:r>
    </w:p>
    <w:p w14:paraId="081B3E84" w14:textId="4D58CD2C" w:rsidR="00114F2A" w:rsidRPr="00114F2A" w:rsidRDefault="00F62FB9" w:rsidP="00114F2A">
      <w:pPr>
        <w:pStyle w:val="Header"/>
        <w:numPr>
          <w:ilvl w:val="0"/>
          <w:numId w:val="6"/>
        </w:numPr>
        <w:shd w:val="clear" w:color="auto" w:fill="FFFFFF"/>
        <w:tabs>
          <w:tab w:val="clear" w:pos="4680"/>
        </w:tabs>
        <w:rPr>
          <w:rFonts w:ascii="Calibri" w:hAnsi="Calibri"/>
          <w:bCs/>
          <w:color w:val="000000"/>
          <w:sz w:val="20"/>
          <w:szCs w:val="20"/>
        </w:rPr>
      </w:pPr>
      <w:r w:rsidRPr="001F54CA">
        <w:rPr>
          <w:rFonts w:ascii="Calibri" w:hAnsi="Calibri"/>
          <w:bCs/>
          <w:color w:val="000000"/>
          <w:sz w:val="20"/>
          <w:szCs w:val="20"/>
        </w:rPr>
        <w:t>Completed ITIL  2011</w:t>
      </w:r>
    </w:p>
    <w:sectPr w:rsidR="00114F2A" w:rsidRPr="00114F2A" w:rsidSect="00C706F7">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F453E"/>
    <w:multiLevelType w:val="hybridMultilevel"/>
    <w:tmpl w:val="5C4C4BD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1C87F29"/>
    <w:multiLevelType w:val="hybridMultilevel"/>
    <w:tmpl w:val="45DA3962"/>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2C83A42"/>
    <w:multiLevelType w:val="hybridMultilevel"/>
    <w:tmpl w:val="62BE73C8"/>
    <w:lvl w:ilvl="0" w:tplc="2000000B">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3B53934"/>
    <w:multiLevelType w:val="hybridMultilevel"/>
    <w:tmpl w:val="2A461400"/>
    <w:lvl w:ilvl="0" w:tplc="475AA01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48966738"/>
    <w:multiLevelType w:val="hybridMultilevel"/>
    <w:tmpl w:val="1C58CA62"/>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5" w15:restartNumberingAfterBreak="0">
    <w:nsid w:val="4BDC7A67"/>
    <w:multiLevelType w:val="multilevel"/>
    <w:tmpl w:val="20D85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B84EFD"/>
    <w:multiLevelType w:val="hybridMultilevel"/>
    <w:tmpl w:val="27E60A96"/>
    <w:lvl w:ilvl="0" w:tplc="2000000B">
      <w:start w:val="1"/>
      <w:numFmt w:val="bullet"/>
      <w:lvlText w:val=""/>
      <w:lvlJc w:val="left"/>
      <w:pPr>
        <w:ind w:left="1080" w:hanging="360"/>
      </w:pPr>
      <w:rPr>
        <w:rFonts w:ascii="Wingdings" w:hAnsi="Wingdings" w:hint="default"/>
      </w:rPr>
    </w:lvl>
    <w:lvl w:ilvl="1" w:tplc="20000003">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7" w15:restartNumberingAfterBreak="0">
    <w:nsid w:val="5F67324F"/>
    <w:multiLevelType w:val="hybridMultilevel"/>
    <w:tmpl w:val="6B6EE420"/>
    <w:lvl w:ilvl="0" w:tplc="2000000B">
      <w:start w:val="1"/>
      <w:numFmt w:val="bullet"/>
      <w:lvlText w:val=""/>
      <w:lvlJc w:val="left"/>
      <w:pPr>
        <w:ind w:left="1800" w:hanging="360"/>
      </w:pPr>
      <w:rPr>
        <w:rFonts w:ascii="Wingdings" w:hAnsi="Wingdings"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8" w15:restartNumberingAfterBreak="0">
    <w:nsid w:val="682348D1"/>
    <w:multiLevelType w:val="hybridMultilevel"/>
    <w:tmpl w:val="71B81704"/>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9" w15:restartNumberingAfterBreak="0">
    <w:nsid w:val="74A811AF"/>
    <w:multiLevelType w:val="hybridMultilevel"/>
    <w:tmpl w:val="13727720"/>
    <w:lvl w:ilvl="0" w:tplc="2000000B">
      <w:start w:val="1"/>
      <w:numFmt w:val="bullet"/>
      <w:lvlText w:val=""/>
      <w:lvlJc w:val="left"/>
      <w:pPr>
        <w:ind w:left="1353" w:hanging="360"/>
      </w:pPr>
      <w:rPr>
        <w:rFonts w:ascii="Wingdings" w:hAnsi="Wingdings" w:hint="default"/>
      </w:rPr>
    </w:lvl>
    <w:lvl w:ilvl="1" w:tplc="20000003">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num w:numId="1" w16cid:durableId="1379285388">
    <w:abstractNumId w:val="0"/>
  </w:num>
  <w:num w:numId="2" w16cid:durableId="694113261">
    <w:abstractNumId w:val="1"/>
  </w:num>
  <w:num w:numId="3" w16cid:durableId="1082679587">
    <w:abstractNumId w:val="2"/>
  </w:num>
  <w:num w:numId="4" w16cid:durableId="1172185762">
    <w:abstractNumId w:val="6"/>
  </w:num>
  <w:num w:numId="5" w16cid:durableId="430514625">
    <w:abstractNumId w:val="3"/>
  </w:num>
  <w:num w:numId="6" w16cid:durableId="1305700535">
    <w:abstractNumId w:val="9"/>
  </w:num>
  <w:num w:numId="7" w16cid:durableId="1900825890">
    <w:abstractNumId w:val="8"/>
  </w:num>
  <w:num w:numId="8" w16cid:durableId="1773041564">
    <w:abstractNumId w:val="5"/>
  </w:num>
  <w:num w:numId="9" w16cid:durableId="451091639">
    <w:abstractNumId w:val="7"/>
  </w:num>
  <w:num w:numId="10" w16cid:durableId="12091450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FFD"/>
    <w:rsid w:val="00015423"/>
    <w:rsid w:val="00085055"/>
    <w:rsid w:val="000E77D7"/>
    <w:rsid w:val="000F3C19"/>
    <w:rsid w:val="000F6946"/>
    <w:rsid w:val="00100731"/>
    <w:rsid w:val="00114F2A"/>
    <w:rsid w:val="00160DFC"/>
    <w:rsid w:val="001E2CDE"/>
    <w:rsid w:val="001F086C"/>
    <w:rsid w:val="001F54CA"/>
    <w:rsid w:val="001F5BF2"/>
    <w:rsid w:val="00221D41"/>
    <w:rsid w:val="00234A1D"/>
    <w:rsid w:val="00242F0C"/>
    <w:rsid w:val="00243BB8"/>
    <w:rsid w:val="00245CD6"/>
    <w:rsid w:val="002673B1"/>
    <w:rsid w:val="002918E5"/>
    <w:rsid w:val="00313150"/>
    <w:rsid w:val="00360DF4"/>
    <w:rsid w:val="00370031"/>
    <w:rsid w:val="003757E4"/>
    <w:rsid w:val="00376A20"/>
    <w:rsid w:val="00386E9C"/>
    <w:rsid w:val="003A0897"/>
    <w:rsid w:val="003F6900"/>
    <w:rsid w:val="00421C1E"/>
    <w:rsid w:val="00433FF7"/>
    <w:rsid w:val="00434C0B"/>
    <w:rsid w:val="00457480"/>
    <w:rsid w:val="00476DB4"/>
    <w:rsid w:val="004946A1"/>
    <w:rsid w:val="004B0FA1"/>
    <w:rsid w:val="004D0779"/>
    <w:rsid w:val="00503957"/>
    <w:rsid w:val="0051779A"/>
    <w:rsid w:val="005262E8"/>
    <w:rsid w:val="005329D2"/>
    <w:rsid w:val="005919BD"/>
    <w:rsid w:val="005A38FF"/>
    <w:rsid w:val="005B1750"/>
    <w:rsid w:val="005B2BB4"/>
    <w:rsid w:val="005B591F"/>
    <w:rsid w:val="005C46CF"/>
    <w:rsid w:val="005C4FF8"/>
    <w:rsid w:val="005F3A8A"/>
    <w:rsid w:val="006524E7"/>
    <w:rsid w:val="0065670C"/>
    <w:rsid w:val="0067387D"/>
    <w:rsid w:val="0068202F"/>
    <w:rsid w:val="0069177F"/>
    <w:rsid w:val="00695520"/>
    <w:rsid w:val="006C040F"/>
    <w:rsid w:val="00707BF6"/>
    <w:rsid w:val="0071004A"/>
    <w:rsid w:val="0074414C"/>
    <w:rsid w:val="00745C5D"/>
    <w:rsid w:val="00777E0A"/>
    <w:rsid w:val="007B3212"/>
    <w:rsid w:val="007F49C1"/>
    <w:rsid w:val="00812B42"/>
    <w:rsid w:val="0081719B"/>
    <w:rsid w:val="00835A40"/>
    <w:rsid w:val="00855B06"/>
    <w:rsid w:val="00872BB3"/>
    <w:rsid w:val="00884DD0"/>
    <w:rsid w:val="00941119"/>
    <w:rsid w:val="009546A9"/>
    <w:rsid w:val="0096115B"/>
    <w:rsid w:val="00964FFD"/>
    <w:rsid w:val="00985F40"/>
    <w:rsid w:val="00995408"/>
    <w:rsid w:val="009D7B5A"/>
    <w:rsid w:val="009F0C3A"/>
    <w:rsid w:val="009F2D1B"/>
    <w:rsid w:val="00A116F7"/>
    <w:rsid w:val="00A81DE1"/>
    <w:rsid w:val="00A87924"/>
    <w:rsid w:val="00B0497F"/>
    <w:rsid w:val="00B255BA"/>
    <w:rsid w:val="00B54ED5"/>
    <w:rsid w:val="00B62A3F"/>
    <w:rsid w:val="00B712CD"/>
    <w:rsid w:val="00B8046F"/>
    <w:rsid w:val="00B85EC0"/>
    <w:rsid w:val="00B949DB"/>
    <w:rsid w:val="00BA2E6F"/>
    <w:rsid w:val="00BA2EAB"/>
    <w:rsid w:val="00BD0589"/>
    <w:rsid w:val="00C03659"/>
    <w:rsid w:val="00C1310E"/>
    <w:rsid w:val="00C32E86"/>
    <w:rsid w:val="00C459A1"/>
    <w:rsid w:val="00C63D2B"/>
    <w:rsid w:val="00C706F7"/>
    <w:rsid w:val="00C721F5"/>
    <w:rsid w:val="00CB1369"/>
    <w:rsid w:val="00CB36C5"/>
    <w:rsid w:val="00CB59DF"/>
    <w:rsid w:val="00CB6BD9"/>
    <w:rsid w:val="00CB6E01"/>
    <w:rsid w:val="00CB7E3F"/>
    <w:rsid w:val="00CC15A0"/>
    <w:rsid w:val="00CD5C3F"/>
    <w:rsid w:val="00CE51E3"/>
    <w:rsid w:val="00D34B08"/>
    <w:rsid w:val="00D40EDE"/>
    <w:rsid w:val="00D430A6"/>
    <w:rsid w:val="00D67834"/>
    <w:rsid w:val="00DB1F98"/>
    <w:rsid w:val="00DE4FCB"/>
    <w:rsid w:val="00E13ABE"/>
    <w:rsid w:val="00E6431E"/>
    <w:rsid w:val="00E66FCF"/>
    <w:rsid w:val="00E845E5"/>
    <w:rsid w:val="00EA71BB"/>
    <w:rsid w:val="00EC6129"/>
    <w:rsid w:val="00EE28DA"/>
    <w:rsid w:val="00EF6EAE"/>
    <w:rsid w:val="00F02AC0"/>
    <w:rsid w:val="00F270E6"/>
    <w:rsid w:val="00F42D4A"/>
    <w:rsid w:val="00F61D2C"/>
    <w:rsid w:val="00F62FB9"/>
    <w:rsid w:val="00F63EA4"/>
    <w:rsid w:val="00F706E4"/>
    <w:rsid w:val="00F84F31"/>
    <w:rsid w:val="00FA1E9E"/>
    <w:rsid w:val="00FA2357"/>
    <w:rsid w:val="00FC49D0"/>
    <w:rsid w:val="00FD74D0"/>
    <w:rsid w:val="00FE0F63"/>
    <w:rsid w:val="00FE7ABE"/>
    <w:rsid w:val="00FF0842"/>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CAAD0"/>
  <w15:docId w15:val="{82C7367A-7296-4663-BAA3-FD2BA012E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4F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4F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4F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4F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4F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4F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4F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4F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4F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F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4F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4F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4F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4F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4F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4F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4F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4FFD"/>
    <w:rPr>
      <w:rFonts w:eastAsiaTheme="majorEastAsia" w:cstheme="majorBidi"/>
      <w:color w:val="272727" w:themeColor="text1" w:themeTint="D8"/>
    </w:rPr>
  </w:style>
  <w:style w:type="paragraph" w:styleId="Title">
    <w:name w:val="Title"/>
    <w:basedOn w:val="Normal"/>
    <w:next w:val="Normal"/>
    <w:link w:val="TitleChar"/>
    <w:uiPriority w:val="10"/>
    <w:qFormat/>
    <w:rsid w:val="00964F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4F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4F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4F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4FFD"/>
    <w:pPr>
      <w:spacing w:before="160"/>
      <w:jc w:val="center"/>
    </w:pPr>
    <w:rPr>
      <w:i/>
      <w:iCs/>
      <w:color w:val="404040" w:themeColor="text1" w:themeTint="BF"/>
    </w:rPr>
  </w:style>
  <w:style w:type="character" w:customStyle="1" w:styleId="QuoteChar">
    <w:name w:val="Quote Char"/>
    <w:basedOn w:val="DefaultParagraphFont"/>
    <w:link w:val="Quote"/>
    <w:uiPriority w:val="29"/>
    <w:rsid w:val="00964FFD"/>
    <w:rPr>
      <w:i/>
      <w:iCs/>
      <w:color w:val="404040" w:themeColor="text1" w:themeTint="BF"/>
    </w:rPr>
  </w:style>
  <w:style w:type="paragraph" w:styleId="ListParagraph">
    <w:name w:val="List Paragraph"/>
    <w:basedOn w:val="Normal"/>
    <w:uiPriority w:val="34"/>
    <w:qFormat/>
    <w:rsid w:val="00964FFD"/>
    <w:pPr>
      <w:ind w:left="720"/>
      <w:contextualSpacing/>
    </w:pPr>
  </w:style>
  <w:style w:type="character" w:styleId="IntenseEmphasis">
    <w:name w:val="Intense Emphasis"/>
    <w:basedOn w:val="DefaultParagraphFont"/>
    <w:uiPriority w:val="21"/>
    <w:qFormat/>
    <w:rsid w:val="00964FFD"/>
    <w:rPr>
      <w:i/>
      <w:iCs/>
      <w:color w:val="0F4761" w:themeColor="accent1" w:themeShade="BF"/>
    </w:rPr>
  </w:style>
  <w:style w:type="paragraph" w:styleId="IntenseQuote">
    <w:name w:val="Intense Quote"/>
    <w:basedOn w:val="Normal"/>
    <w:next w:val="Normal"/>
    <w:link w:val="IntenseQuoteChar"/>
    <w:uiPriority w:val="30"/>
    <w:qFormat/>
    <w:rsid w:val="00964F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4FFD"/>
    <w:rPr>
      <w:i/>
      <w:iCs/>
      <w:color w:val="0F4761" w:themeColor="accent1" w:themeShade="BF"/>
    </w:rPr>
  </w:style>
  <w:style w:type="character" w:styleId="IntenseReference">
    <w:name w:val="Intense Reference"/>
    <w:basedOn w:val="DefaultParagraphFont"/>
    <w:uiPriority w:val="32"/>
    <w:qFormat/>
    <w:rsid w:val="00964FFD"/>
    <w:rPr>
      <w:b/>
      <w:bCs/>
      <w:smallCaps/>
      <w:color w:val="0F4761" w:themeColor="accent1" w:themeShade="BF"/>
      <w:spacing w:val="5"/>
    </w:rPr>
  </w:style>
  <w:style w:type="table" w:styleId="TableGrid">
    <w:name w:val="Table Grid"/>
    <w:basedOn w:val="TableNormal"/>
    <w:uiPriority w:val="39"/>
    <w:rsid w:val="00964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64FFD"/>
    <w:pPr>
      <w:spacing w:after="0" w:line="240" w:lineRule="auto"/>
    </w:pPr>
  </w:style>
  <w:style w:type="paragraph" w:styleId="Header">
    <w:name w:val="header"/>
    <w:basedOn w:val="Normal"/>
    <w:link w:val="HeaderChar"/>
    <w:uiPriority w:val="99"/>
    <w:unhideWhenUsed/>
    <w:rsid w:val="00964FFD"/>
    <w:pPr>
      <w:tabs>
        <w:tab w:val="center" w:pos="4680"/>
        <w:tab w:val="right" w:pos="9360"/>
      </w:tabs>
      <w:spacing w:after="0" w:line="240" w:lineRule="auto"/>
    </w:pPr>
    <w:rPr>
      <w:rFonts w:ascii="Times New Roman" w:eastAsia="Calibri" w:hAnsi="Times New Roman" w:cs="Times New Roman"/>
      <w:kern w:val="0"/>
      <w:lang w:val="en-US"/>
      <w14:ligatures w14:val="none"/>
    </w:rPr>
  </w:style>
  <w:style w:type="character" w:customStyle="1" w:styleId="HeaderChar">
    <w:name w:val="Header Char"/>
    <w:basedOn w:val="DefaultParagraphFont"/>
    <w:link w:val="Header"/>
    <w:uiPriority w:val="99"/>
    <w:rsid w:val="00964FFD"/>
    <w:rPr>
      <w:rFonts w:ascii="Times New Roman" w:eastAsia="Calibri" w:hAnsi="Times New Roman" w:cs="Times New Roman"/>
      <w:kern w:val="0"/>
      <w:lang w:val="en-US"/>
      <w14:ligatures w14:val="none"/>
    </w:rPr>
  </w:style>
  <w:style w:type="character" w:customStyle="1" w:styleId="lt-line-clampline">
    <w:name w:val="lt-line-clamp__line"/>
    <w:basedOn w:val="DefaultParagraphFont"/>
    <w:rsid w:val="00D67834"/>
  </w:style>
  <w:style w:type="character" w:customStyle="1" w:styleId="lt-line-clampraw-line">
    <w:name w:val="lt-line-clamp__raw-line"/>
    <w:basedOn w:val="DefaultParagraphFont"/>
    <w:rsid w:val="00A87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971772">
      <w:bodyDiv w:val="1"/>
      <w:marLeft w:val="0"/>
      <w:marRight w:val="0"/>
      <w:marTop w:val="0"/>
      <w:marBottom w:val="0"/>
      <w:divBdr>
        <w:top w:val="none" w:sz="0" w:space="0" w:color="auto"/>
        <w:left w:val="none" w:sz="0" w:space="0" w:color="auto"/>
        <w:bottom w:val="none" w:sz="0" w:space="0" w:color="auto"/>
        <w:right w:val="none" w:sz="0" w:space="0" w:color="auto"/>
      </w:divBdr>
      <w:divsChild>
        <w:div w:id="1013916088">
          <w:marLeft w:val="0"/>
          <w:marRight w:val="0"/>
          <w:marTop w:val="0"/>
          <w:marBottom w:val="0"/>
          <w:divBdr>
            <w:top w:val="none" w:sz="0" w:space="0" w:color="auto"/>
            <w:left w:val="none" w:sz="0" w:space="0" w:color="auto"/>
            <w:bottom w:val="none" w:sz="0" w:space="0" w:color="auto"/>
            <w:right w:val="none" w:sz="0" w:space="0" w:color="auto"/>
          </w:divBdr>
          <w:divsChild>
            <w:div w:id="163586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44766">
      <w:bodyDiv w:val="1"/>
      <w:marLeft w:val="0"/>
      <w:marRight w:val="0"/>
      <w:marTop w:val="0"/>
      <w:marBottom w:val="0"/>
      <w:divBdr>
        <w:top w:val="none" w:sz="0" w:space="0" w:color="auto"/>
        <w:left w:val="none" w:sz="0" w:space="0" w:color="auto"/>
        <w:bottom w:val="none" w:sz="0" w:space="0" w:color="auto"/>
        <w:right w:val="none" w:sz="0" w:space="0" w:color="auto"/>
      </w:divBdr>
    </w:div>
    <w:div w:id="2105302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Zohaib Saleem</dc:creator>
  <cp:keywords/>
  <dc:description/>
  <cp:lastModifiedBy>Zohaib Saleem</cp:lastModifiedBy>
  <cp:revision>4</cp:revision>
  <dcterms:created xsi:type="dcterms:W3CDTF">2024-04-28T22:26:00Z</dcterms:created>
  <dcterms:modified xsi:type="dcterms:W3CDTF">2024-04-28T22:30:00Z</dcterms:modified>
</cp:coreProperties>
</file>